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000" w:firstRow="0" w:lastRow="0" w:firstColumn="0" w:lastColumn="0" w:noHBand="0" w:noVBand="0"/>
      </w:tblPr>
      <w:tblGrid>
        <w:gridCol w:w="4191"/>
        <w:gridCol w:w="5635"/>
      </w:tblGrid>
      <w:tr w:rsidR="00FD1286" w:rsidRPr="00FD1286" w:rsidTr="00FD1286">
        <w:trPr>
          <w:trHeight w:val="4243"/>
        </w:trPr>
        <w:tc>
          <w:tcPr>
            <w:tcW w:w="3936" w:type="dxa"/>
            <w:shd w:val="clear" w:color="auto" w:fill="auto"/>
          </w:tcPr>
          <w:p w:rsidR="00FD1286" w:rsidRPr="00FD1286" w:rsidRDefault="00FD1286" w:rsidP="00FD1286">
            <w:pPr>
              <w:spacing w:after="0" w:line="240" w:lineRule="auto"/>
            </w:pPr>
            <w:r w:rsidRPr="00FD1286">
              <w:rPr>
                <w:b/>
                <w:bCs/>
                <w:sz w:val="18"/>
                <w:szCs w:val="18"/>
              </w:rPr>
              <w:t xml:space="preserve"> </w:t>
            </w:r>
            <w:r w:rsidR="001B463F">
              <w:rPr>
                <w:b/>
                <w:bCs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2524125" cy="2333625"/>
                  <wp:effectExtent l="0" t="0" r="0" b="0"/>
                  <wp:docPr id="1" name="Рисунок 1" descr="DSC--- информ (2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SC--- информ (2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4125" cy="2333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D1286">
              <w:rPr>
                <w:b/>
                <w:bCs/>
                <w:sz w:val="18"/>
                <w:szCs w:val="18"/>
              </w:rPr>
              <w:t xml:space="preserve">                   </w:t>
            </w:r>
          </w:p>
        </w:tc>
        <w:tc>
          <w:tcPr>
            <w:tcW w:w="5635" w:type="dxa"/>
            <w:shd w:val="clear" w:color="auto" w:fill="auto"/>
          </w:tcPr>
          <w:p w:rsidR="00FD1286" w:rsidRPr="00ED3782" w:rsidRDefault="00FD1286" w:rsidP="00FD1286">
            <w:pPr>
              <w:spacing w:after="0" w:line="240" w:lineRule="auto"/>
              <w:jc w:val="center"/>
              <w:rPr>
                <w:b/>
              </w:rPr>
            </w:pPr>
            <w:r w:rsidRPr="00ED3782">
              <w:rPr>
                <w:b/>
              </w:rPr>
              <w:t xml:space="preserve">МИНИСТЕРСТВО  НАУКИ  </w:t>
            </w:r>
            <w:r w:rsidRPr="00ED3782">
              <w:rPr>
                <w:b/>
              </w:rPr>
              <w:br/>
              <w:t>И  ВЫСШЕГО  ОБРАЗОВАНИЯ  РОССИЙСКОЙ  ФЕДЕРАЦИИ</w:t>
            </w:r>
          </w:p>
          <w:p w:rsidR="00FD1286" w:rsidRPr="00ED3782" w:rsidRDefault="00FD1286" w:rsidP="00FD1286">
            <w:pPr>
              <w:spacing w:after="0" w:line="240" w:lineRule="auto"/>
              <w:jc w:val="center"/>
              <w:rPr>
                <w:b/>
              </w:rPr>
            </w:pPr>
          </w:p>
          <w:p w:rsidR="00FD1286" w:rsidRPr="00ED3782" w:rsidRDefault="00FD1286" w:rsidP="00FD1286">
            <w:pPr>
              <w:spacing w:after="0" w:line="240" w:lineRule="auto"/>
              <w:jc w:val="center"/>
              <w:rPr>
                <w:b/>
              </w:rPr>
            </w:pPr>
            <w:r w:rsidRPr="00ED3782">
              <w:rPr>
                <w:b/>
              </w:rPr>
              <w:t>РОССИЙСКАЯ  АКАДЕМИЯ  НАУК</w:t>
            </w:r>
          </w:p>
          <w:p w:rsidR="00FD1286" w:rsidRPr="00ED3782" w:rsidRDefault="00FD1286" w:rsidP="00FD1286">
            <w:pPr>
              <w:spacing w:after="0" w:line="240" w:lineRule="auto"/>
              <w:ind w:left="2835"/>
              <w:jc w:val="center"/>
              <w:rPr>
                <w:b/>
              </w:rPr>
            </w:pPr>
          </w:p>
          <w:p w:rsidR="00FD1286" w:rsidRPr="00ED3782" w:rsidRDefault="00FD1286" w:rsidP="00FD1286">
            <w:pPr>
              <w:spacing w:after="0" w:line="240" w:lineRule="auto"/>
              <w:jc w:val="center"/>
              <w:rPr>
                <w:b/>
              </w:rPr>
            </w:pPr>
            <w:r w:rsidRPr="00ED3782">
              <w:rPr>
                <w:b/>
              </w:rPr>
              <w:t>СИБИРСКОЕ  ОТДЕЛЕНИЕ  РОССИЙСКОЙ  АКАДЕМИИ  НАУК</w:t>
            </w:r>
          </w:p>
          <w:p w:rsidR="00FD1286" w:rsidRPr="00ED3782" w:rsidRDefault="00FD1286" w:rsidP="00FD1286">
            <w:pPr>
              <w:spacing w:after="0" w:line="240" w:lineRule="auto"/>
              <w:ind w:left="2835"/>
              <w:jc w:val="center"/>
              <w:rPr>
                <w:b/>
              </w:rPr>
            </w:pPr>
          </w:p>
          <w:p w:rsidR="00FD1286" w:rsidRPr="00ED3782" w:rsidRDefault="00FD1286" w:rsidP="00FD1286">
            <w:pPr>
              <w:spacing w:after="0" w:line="240" w:lineRule="auto"/>
              <w:jc w:val="center"/>
              <w:rPr>
                <w:b/>
              </w:rPr>
            </w:pPr>
            <w:r w:rsidRPr="00ED3782">
              <w:rPr>
                <w:b/>
              </w:rPr>
              <w:t>ФЕДЕРАЛЬНЫЙ  ИССЛЕДОВАТЕЛЬСКИЙ  ЦЕНТР  ФУНДАМЕНТАЛЬНОЙ  И  ТРАНСЛЯЦИОННОЙ МЕДИЦИНЫ</w:t>
            </w:r>
          </w:p>
          <w:p w:rsidR="00FD1286" w:rsidRPr="00ED3782" w:rsidRDefault="00FD1286" w:rsidP="00FD1286">
            <w:pPr>
              <w:spacing w:after="0" w:line="240" w:lineRule="auto"/>
              <w:jc w:val="center"/>
              <w:rPr>
                <w:b/>
              </w:rPr>
            </w:pPr>
          </w:p>
          <w:p w:rsidR="00FD1286" w:rsidRPr="00FD1286" w:rsidRDefault="00FD1286" w:rsidP="00FD12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ED3782">
              <w:rPr>
                <w:b/>
              </w:rPr>
              <w:t>НОВОСИБИРСКИЙ ГОСУДАРСТВЕННЫЙ УНИВЕРСИТЕТ</w:t>
            </w:r>
          </w:p>
        </w:tc>
      </w:tr>
    </w:tbl>
    <w:p w:rsidR="00FD1286" w:rsidRDefault="00FD1286">
      <w:pPr>
        <w:jc w:val="center"/>
        <w:rPr>
          <w:b/>
          <w:i/>
        </w:rPr>
      </w:pPr>
    </w:p>
    <w:p w:rsidR="00FD1286" w:rsidRPr="007866C3" w:rsidRDefault="00FD1286">
      <w:pPr>
        <w:spacing w:after="0"/>
        <w:jc w:val="center"/>
        <w:rPr>
          <w:b/>
          <w:i/>
        </w:rPr>
      </w:pPr>
      <w:r w:rsidRPr="007866C3">
        <w:rPr>
          <w:b/>
          <w:i/>
          <w:sz w:val="28"/>
        </w:rPr>
        <w:t>Уважаемые коллеги!</w:t>
      </w:r>
    </w:p>
    <w:p w:rsidR="00FD1286" w:rsidRPr="007866C3" w:rsidRDefault="00FD1286">
      <w:pPr>
        <w:spacing w:after="0" w:line="360" w:lineRule="auto"/>
        <w:jc w:val="center"/>
        <w:rPr>
          <w:b/>
          <w:sz w:val="28"/>
        </w:rPr>
      </w:pPr>
      <w:r w:rsidRPr="007866C3">
        <w:rPr>
          <w:i/>
        </w:rPr>
        <w:t xml:space="preserve">Приглашаем </w:t>
      </w:r>
      <w:r w:rsidR="00457F4E" w:rsidRPr="007866C3">
        <w:rPr>
          <w:i/>
        </w:rPr>
        <w:t xml:space="preserve">вас </w:t>
      </w:r>
      <w:r w:rsidRPr="007866C3">
        <w:rPr>
          <w:i/>
        </w:rPr>
        <w:t xml:space="preserve">принять участие в работе </w:t>
      </w:r>
      <w:r w:rsidRPr="007866C3">
        <w:rPr>
          <w:i/>
        </w:rPr>
        <w:br/>
        <w:t>Всероссийской научно</w:t>
      </w:r>
      <w:r w:rsidR="00B53AD8" w:rsidRPr="007866C3">
        <w:rPr>
          <w:i/>
        </w:rPr>
        <w:t>й</w:t>
      </w:r>
      <w:r w:rsidRPr="007866C3">
        <w:rPr>
          <w:i/>
        </w:rPr>
        <w:t xml:space="preserve"> конференции</w:t>
      </w:r>
      <w:r w:rsidRPr="007866C3">
        <w:rPr>
          <w:b/>
          <w:i/>
        </w:rPr>
        <w:t xml:space="preserve"> </w:t>
      </w:r>
      <w:r w:rsidRPr="007866C3">
        <w:rPr>
          <w:b/>
          <w:i/>
        </w:rPr>
        <w:br/>
      </w:r>
      <w:r w:rsidRPr="007866C3">
        <w:rPr>
          <w:rFonts w:eastAsia="Times New Roman"/>
          <w:b/>
          <w:i/>
          <w:sz w:val="28"/>
          <w:szCs w:val="28"/>
          <w:lang w:val="ru" w:eastAsia="ru" w:bidi="ar"/>
        </w:rPr>
        <w:t>«</w:t>
      </w:r>
      <w:r w:rsidRPr="007866C3">
        <w:rPr>
          <w:b/>
          <w:sz w:val="28"/>
          <w:szCs w:val="28"/>
          <w:lang w:val="ru" w:eastAsia="ru" w:bidi="ar"/>
        </w:rPr>
        <w:t>Сист</w:t>
      </w:r>
      <w:r w:rsidR="00F52B05" w:rsidRPr="007866C3">
        <w:rPr>
          <w:b/>
          <w:sz w:val="28"/>
          <w:szCs w:val="28"/>
          <w:lang w:val="ru" w:eastAsia="ru" w:bidi="ar"/>
        </w:rPr>
        <w:t xml:space="preserve">ема метаболизма </w:t>
      </w:r>
      <w:proofErr w:type="spellStart"/>
      <w:r w:rsidR="00F52B05" w:rsidRPr="007866C3">
        <w:rPr>
          <w:b/>
          <w:sz w:val="28"/>
          <w:szCs w:val="28"/>
          <w:lang w:val="ru" w:eastAsia="ru" w:bidi="ar"/>
        </w:rPr>
        <w:t>ксенобиотиков</w:t>
      </w:r>
      <w:proofErr w:type="spellEnd"/>
      <w:r w:rsidR="00F52B05" w:rsidRPr="007866C3">
        <w:rPr>
          <w:b/>
          <w:sz w:val="28"/>
          <w:szCs w:val="28"/>
          <w:lang w:val="ru" w:eastAsia="ru" w:bidi="ar"/>
        </w:rPr>
        <w:t xml:space="preserve">: </w:t>
      </w:r>
      <w:r w:rsidRPr="007866C3">
        <w:rPr>
          <w:b/>
          <w:sz w:val="28"/>
          <w:szCs w:val="28"/>
          <w:lang w:val="ru" w:eastAsia="ru" w:bidi="ar"/>
        </w:rPr>
        <w:t>биомедицинские аспекты»</w:t>
      </w:r>
    </w:p>
    <w:p w:rsidR="00FD1286" w:rsidRPr="007866C3" w:rsidRDefault="00FD1286">
      <w:pPr>
        <w:spacing w:after="0" w:line="360" w:lineRule="auto"/>
        <w:jc w:val="center"/>
        <w:rPr>
          <w:i/>
        </w:rPr>
      </w:pPr>
      <w:r w:rsidRPr="007866C3">
        <w:rPr>
          <w:i/>
        </w:rPr>
        <w:t xml:space="preserve">8-9 октября 2026 года </w:t>
      </w:r>
      <w:r w:rsidR="00385AA8" w:rsidRPr="007866C3">
        <w:rPr>
          <w:i/>
        </w:rPr>
        <w:t>г.</w:t>
      </w:r>
      <w:r w:rsidRPr="007866C3">
        <w:rPr>
          <w:i/>
        </w:rPr>
        <w:t xml:space="preserve"> Новосибирск, ФИЦ ФТМ, НГУ</w:t>
      </w:r>
      <w:r w:rsidR="00385AA8" w:rsidRPr="007866C3">
        <w:rPr>
          <w:i/>
        </w:rPr>
        <w:t>.</w:t>
      </w:r>
    </w:p>
    <w:p w:rsidR="00FD1286" w:rsidRPr="007866C3" w:rsidRDefault="0042037D">
      <w:pPr>
        <w:spacing w:after="0" w:line="360" w:lineRule="auto"/>
        <w:jc w:val="center"/>
        <w:rPr>
          <w:b/>
          <w:i/>
        </w:rPr>
      </w:pPr>
      <w:r w:rsidRPr="007866C3">
        <w:rPr>
          <w:b/>
          <w:i/>
        </w:rPr>
        <w:t xml:space="preserve">Конференция посвящена памяти </w:t>
      </w:r>
      <w:r w:rsidR="00FD1286" w:rsidRPr="007866C3">
        <w:rPr>
          <w:b/>
          <w:i/>
        </w:rPr>
        <w:t>академика РАН</w:t>
      </w:r>
    </w:p>
    <w:p w:rsidR="00FD1286" w:rsidRPr="007866C3" w:rsidRDefault="00FD1286">
      <w:pPr>
        <w:spacing w:after="0" w:line="360" w:lineRule="auto"/>
        <w:jc w:val="center"/>
        <w:rPr>
          <w:b/>
          <w:i/>
          <w:sz w:val="32"/>
          <w:szCs w:val="32"/>
        </w:rPr>
      </w:pPr>
      <w:r w:rsidRPr="007866C3">
        <w:rPr>
          <w:b/>
          <w:i/>
          <w:sz w:val="32"/>
          <w:szCs w:val="32"/>
        </w:rPr>
        <w:t>Вячеслава Валентиновича</w:t>
      </w:r>
      <w:r w:rsidR="002821CD" w:rsidRPr="002821CD">
        <w:rPr>
          <w:b/>
          <w:i/>
          <w:sz w:val="32"/>
          <w:szCs w:val="32"/>
        </w:rPr>
        <w:t xml:space="preserve"> </w:t>
      </w:r>
      <w:proofErr w:type="spellStart"/>
      <w:r w:rsidR="002821CD" w:rsidRPr="007866C3">
        <w:rPr>
          <w:b/>
          <w:i/>
          <w:sz w:val="32"/>
          <w:szCs w:val="32"/>
        </w:rPr>
        <w:t>Ляховича</w:t>
      </w:r>
      <w:proofErr w:type="spellEnd"/>
    </w:p>
    <w:p w:rsidR="00FD1286" w:rsidRPr="0096616D" w:rsidRDefault="00CB4E92" w:rsidP="00794937">
      <w:pPr>
        <w:spacing w:after="0" w:line="240" w:lineRule="auto"/>
        <w:jc w:val="both"/>
        <w:rPr>
          <w:i/>
          <w:sz w:val="26"/>
          <w:szCs w:val="26"/>
          <w:lang w:val="ru" w:eastAsia="zh-CN" w:bidi="ar"/>
        </w:rPr>
      </w:pPr>
      <w:r w:rsidRPr="0096616D">
        <w:rPr>
          <w:i/>
          <w:sz w:val="26"/>
          <w:szCs w:val="26"/>
          <w:lang w:eastAsia="zh-CN" w:bidi="ar"/>
        </w:rPr>
        <w:t xml:space="preserve">    </w:t>
      </w:r>
      <w:r w:rsidR="00FD1286" w:rsidRPr="0096616D">
        <w:rPr>
          <w:i/>
          <w:sz w:val="26"/>
          <w:szCs w:val="26"/>
          <w:lang w:val="ru" w:eastAsia="zh-CN" w:bidi="ar"/>
        </w:rPr>
        <w:t xml:space="preserve">Уровень научных исследований </w:t>
      </w:r>
      <w:r w:rsidR="00FD1286" w:rsidRPr="0096616D">
        <w:rPr>
          <w:i/>
          <w:sz w:val="26"/>
          <w:szCs w:val="26"/>
          <w:lang w:eastAsia="zh-CN" w:bidi="ar"/>
        </w:rPr>
        <w:t xml:space="preserve">академика </w:t>
      </w:r>
      <w:r w:rsidR="00FD1286" w:rsidRPr="0096616D">
        <w:rPr>
          <w:i/>
          <w:sz w:val="26"/>
          <w:szCs w:val="26"/>
          <w:lang w:val="ru" w:eastAsia="zh-CN" w:bidi="ar"/>
        </w:rPr>
        <w:t xml:space="preserve">В.В. </w:t>
      </w:r>
      <w:proofErr w:type="spellStart"/>
      <w:r w:rsidR="00FD1286" w:rsidRPr="0096616D">
        <w:rPr>
          <w:i/>
          <w:sz w:val="26"/>
          <w:szCs w:val="26"/>
          <w:lang w:val="ru" w:eastAsia="zh-CN" w:bidi="ar"/>
        </w:rPr>
        <w:t>Ляховича</w:t>
      </w:r>
      <w:proofErr w:type="spellEnd"/>
      <w:r w:rsidR="00FD1286" w:rsidRPr="0096616D">
        <w:rPr>
          <w:i/>
          <w:sz w:val="26"/>
          <w:szCs w:val="26"/>
          <w:lang w:val="ru" w:eastAsia="zh-CN" w:bidi="ar"/>
        </w:rPr>
        <w:t xml:space="preserve"> отмечен присвоением ему звания  лауреата премии Российской академии медицинских наук имени Н.И. Пирогова за цикл работ «Системные механизмы адаптационно-компенсаторных реакций при действии на организм экологических факторов», лауреата Государственной премии Российской </w:t>
      </w:r>
      <w:bookmarkStart w:id="0" w:name="_GoBack"/>
      <w:bookmarkEnd w:id="0"/>
      <w:r w:rsidR="00FD1286" w:rsidRPr="0096616D">
        <w:rPr>
          <w:i/>
          <w:sz w:val="26"/>
          <w:szCs w:val="26"/>
          <w:lang w:val="ru" w:eastAsia="zh-CN" w:bidi="ar"/>
        </w:rPr>
        <w:t>Федерации по науке и технике за работу «</w:t>
      </w:r>
      <w:proofErr w:type="spellStart"/>
      <w:r w:rsidR="00FD1286" w:rsidRPr="0096616D">
        <w:rPr>
          <w:i/>
          <w:sz w:val="26"/>
          <w:szCs w:val="26"/>
          <w:lang w:val="ru" w:eastAsia="zh-CN" w:bidi="ar"/>
        </w:rPr>
        <w:t>Микросомное</w:t>
      </w:r>
      <w:proofErr w:type="spellEnd"/>
      <w:r w:rsidR="00FD1286" w:rsidRPr="0096616D">
        <w:rPr>
          <w:i/>
          <w:sz w:val="26"/>
          <w:szCs w:val="26"/>
          <w:lang w:val="ru" w:eastAsia="zh-CN" w:bidi="ar"/>
        </w:rPr>
        <w:t xml:space="preserve"> окисление и метаболизм лекарств: механизмы окислительных реакций, катализируемых </w:t>
      </w:r>
      <w:proofErr w:type="spellStart"/>
      <w:r w:rsidR="00FD1286" w:rsidRPr="0096616D">
        <w:rPr>
          <w:i/>
          <w:sz w:val="26"/>
          <w:szCs w:val="26"/>
          <w:lang w:val="ru" w:eastAsia="zh-CN" w:bidi="ar"/>
        </w:rPr>
        <w:t>цитохромами</w:t>
      </w:r>
      <w:proofErr w:type="spellEnd"/>
      <w:r w:rsidR="00FD1286" w:rsidRPr="0096616D">
        <w:rPr>
          <w:i/>
          <w:sz w:val="26"/>
          <w:szCs w:val="26"/>
          <w:lang w:val="ru" w:eastAsia="zh-CN" w:bidi="ar"/>
        </w:rPr>
        <w:t xml:space="preserve"> Р450, и их моделирование» и почетной медалью П</w:t>
      </w:r>
      <w:r w:rsidRPr="0096616D">
        <w:rPr>
          <w:i/>
          <w:sz w:val="26"/>
          <w:szCs w:val="26"/>
          <w:lang w:eastAsia="zh-CN" w:bidi="ar"/>
        </w:rPr>
        <w:t>.</w:t>
      </w:r>
      <w:r w:rsidRPr="0096616D">
        <w:rPr>
          <w:i/>
          <w:sz w:val="26"/>
          <w:szCs w:val="26"/>
          <w:lang w:val="ru" w:eastAsia="zh-CN" w:bidi="ar"/>
        </w:rPr>
        <w:t xml:space="preserve"> </w:t>
      </w:r>
      <w:r w:rsidR="00FD1286" w:rsidRPr="0096616D">
        <w:rPr>
          <w:i/>
          <w:sz w:val="26"/>
          <w:szCs w:val="26"/>
          <w:lang w:val="ru" w:eastAsia="zh-CN" w:bidi="ar"/>
        </w:rPr>
        <w:t>Эрлиха.</w:t>
      </w:r>
    </w:p>
    <w:p w:rsidR="0042037D" w:rsidRPr="007866C3" w:rsidRDefault="0042037D" w:rsidP="00302056">
      <w:pPr>
        <w:spacing w:after="0" w:line="360" w:lineRule="auto"/>
        <w:jc w:val="both"/>
        <w:rPr>
          <w:b/>
          <w:i/>
        </w:rPr>
      </w:pPr>
    </w:p>
    <w:p w:rsidR="00FD1286" w:rsidRPr="007866C3" w:rsidRDefault="00D376C1">
      <w:pPr>
        <w:spacing w:after="0"/>
        <w:jc w:val="both"/>
        <w:rPr>
          <w:b/>
        </w:rPr>
      </w:pPr>
      <w:r w:rsidRPr="007866C3">
        <w:rPr>
          <w:b/>
          <w:i/>
        </w:rPr>
        <w:t>Со</w:t>
      </w:r>
      <w:r w:rsidR="00CC295E" w:rsidRPr="007866C3">
        <w:rPr>
          <w:b/>
          <w:i/>
        </w:rPr>
        <w:t>п</w:t>
      </w:r>
      <w:r w:rsidRPr="007866C3">
        <w:rPr>
          <w:b/>
          <w:i/>
        </w:rPr>
        <w:t>редседатели</w:t>
      </w:r>
      <w:r w:rsidR="00FD1286" w:rsidRPr="007866C3">
        <w:rPr>
          <w:b/>
          <w:i/>
        </w:rPr>
        <w:t xml:space="preserve"> ОРГКОМИТЕТА</w:t>
      </w:r>
      <w:r w:rsidR="00FD1286" w:rsidRPr="007866C3">
        <w:rPr>
          <w:b/>
        </w:rPr>
        <w:t xml:space="preserve"> –</w:t>
      </w:r>
      <w:r w:rsidRPr="007866C3">
        <w:rPr>
          <w:b/>
        </w:rPr>
        <w:t xml:space="preserve"> чл.-корр. </w:t>
      </w:r>
      <w:r w:rsidR="00FD1286" w:rsidRPr="007866C3">
        <w:rPr>
          <w:b/>
        </w:rPr>
        <w:t xml:space="preserve">РАН </w:t>
      </w:r>
      <w:r w:rsidR="002821CD" w:rsidRPr="007866C3">
        <w:rPr>
          <w:b/>
        </w:rPr>
        <w:t xml:space="preserve">Валентин Андреевич </w:t>
      </w:r>
      <w:r w:rsidRPr="007866C3">
        <w:rPr>
          <w:b/>
        </w:rPr>
        <w:t xml:space="preserve">ВАВИЛИН, д.м.н. профессор </w:t>
      </w:r>
      <w:r w:rsidR="002821CD" w:rsidRPr="007866C3">
        <w:rPr>
          <w:b/>
        </w:rPr>
        <w:t xml:space="preserve">Юлия Геннадьевна </w:t>
      </w:r>
      <w:r w:rsidR="002821CD">
        <w:rPr>
          <w:b/>
        </w:rPr>
        <w:t>САМОЙЛОВА.</w:t>
      </w:r>
    </w:p>
    <w:p w:rsidR="00FD1286" w:rsidRPr="007866C3" w:rsidRDefault="00FD1286">
      <w:pPr>
        <w:spacing w:after="0"/>
        <w:jc w:val="both"/>
        <w:rPr>
          <w:b/>
        </w:rPr>
      </w:pPr>
    </w:p>
    <w:p w:rsidR="00FD1286" w:rsidRPr="007866C3" w:rsidRDefault="00FD1286">
      <w:pPr>
        <w:spacing w:after="0"/>
        <w:jc w:val="both"/>
        <w:rPr>
          <w:rStyle w:val="a5"/>
        </w:rPr>
      </w:pPr>
      <w:r w:rsidRPr="007866C3">
        <w:rPr>
          <w:b/>
          <w:i/>
        </w:rPr>
        <w:t>Вся необходимая информация</w:t>
      </w:r>
      <w:r w:rsidRPr="007866C3">
        <w:t xml:space="preserve"> о работе конференции размещена на сайте:  </w:t>
      </w:r>
      <w:hyperlink r:id="rId7" w:history="1">
        <w:r w:rsidR="00457F4E" w:rsidRPr="007866C3">
          <w:rPr>
            <w:rStyle w:val="a5"/>
            <w:lang w:val="en-US"/>
          </w:rPr>
          <w:t>https</w:t>
        </w:r>
        <w:r w:rsidR="00457F4E" w:rsidRPr="007866C3">
          <w:rPr>
            <w:rStyle w:val="a5"/>
          </w:rPr>
          <w:t>://</w:t>
        </w:r>
        <w:proofErr w:type="spellStart"/>
        <w:r w:rsidR="00457F4E" w:rsidRPr="007866C3">
          <w:rPr>
            <w:rStyle w:val="a5"/>
            <w:lang w:val="en-US"/>
          </w:rPr>
          <w:t>frcftm</w:t>
        </w:r>
        <w:proofErr w:type="spellEnd"/>
        <w:r w:rsidR="00457F4E" w:rsidRPr="007866C3">
          <w:rPr>
            <w:rStyle w:val="a5"/>
          </w:rPr>
          <w:t>.</w:t>
        </w:r>
        <w:proofErr w:type="spellStart"/>
        <w:r w:rsidR="00457F4E" w:rsidRPr="007866C3">
          <w:rPr>
            <w:rStyle w:val="a5"/>
            <w:lang w:val="en-US"/>
          </w:rPr>
          <w:t>ru</w:t>
        </w:r>
        <w:proofErr w:type="spellEnd"/>
      </w:hyperlink>
    </w:p>
    <w:p w:rsidR="00FD1286" w:rsidRPr="007866C3" w:rsidRDefault="00FD1286">
      <w:pPr>
        <w:spacing w:after="0"/>
        <w:jc w:val="center"/>
        <w:rPr>
          <w:b/>
        </w:rPr>
      </w:pPr>
      <w:r w:rsidRPr="007866C3">
        <w:rPr>
          <w:b/>
        </w:rPr>
        <w:t>КОНТАКТЫ</w:t>
      </w:r>
    </w:p>
    <w:p w:rsidR="00FD1286" w:rsidRPr="007866C3" w:rsidRDefault="00FD1286">
      <w:pPr>
        <w:spacing w:after="0"/>
        <w:jc w:val="center"/>
        <w:rPr>
          <w:b/>
          <w:sz w:val="20"/>
          <w:szCs w:val="20"/>
        </w:rPr>
      </w:pPr>
    </w:p>
    <w:p w:rsidR="00FD1286" w:rsidRPr="006719AA" w:rsidRDefault="00FD1286" w:rsidP="00302056">
      <w:pPr>
        <w:spacing w:line="271" w:lineRule="auto"/>
        <w:jc w:val="center"/>
        <w:rPr>
          <w:sz w:val="20"/>
          <w:szCs w:val="20"/>
        </w:rPr>
      </w:pPr>
      <w:r w:rsidRPr="007866C3">
        <w:rPr>
          <w:b/>
        </w:rPr>
        <w:t>Электронная почта</w:t>
      </w:r>
      <w:r w:rsidRPr="007866C3">
        <w:t xml:space="preserve"> ОРГКОМИТЕТА</w:t>
      </w:r>
      <w:r w:rsidRPr="007866C3">
        <w:rPr>
          <w:sz w:val="20"/>
          <w:szCs w:val="20"/>
        </w:rPr>
        <w:t xml:space="preserve">: </w:t>
      </w:r>
      <w:hyperlink r:id="rId8" w:history="1">
        <w:proofErr w:type="spellStart"/>
        <w:r w:rsidR="006719AA" w:rsidRPr="006719AA">
          <w:rPr>
            <w:rStyle w:val="a5"/>
            <w:b/>
            <w:lang w:val="en-US"/>
          </w:rPr>
          <w:t>xeno</w:t>
        </w:r>
        <w:proofErr w:type="spellEnd"/>
        <w:r w:rsidR="006719AA" w:rsidRPr="006719AA">
          <w:rPr>
            <w:rStyle w:val="a5"/>
            <w:b/>
          </w:rPr>
          <w:t>2026@</w:t>
        </w:r>
        <w:proofErr w:type="spellStart"/>
        <w:r w:rsidR="006719AA" w:rsidRPr="006719AA">
          <w:rPr>
            <w:rStyle w:val="a5"/>
            <w:b/>
            <w:lang w:val="en-US"/>
          </w:rPr>
          <w:t>frcftm</w:t>
        </w:r>
        <w:proofErr w:type="spellEnd"/>
        <w:r w:rsidR="006719AA" w:rsidRPr="006719AA">
          <w:rPr>
            <w:rStyle w:val="a5"/>
            <w:b/>
          </w:rPr>
          <w:t>.</w:t>
        </w:r>
        <w:proofErr w:type="spellStart"/>
        <w:r w:rsidR="006719AA" w:rsidRPr="006719AA">
          <w:rPr>
            <w:rStyle w:val="a5"/>
            <w:b/>
            <w:lang w:val="en-US"/>
          </w:rPr>
          <w:t>ru</w:t>
        </w:r>
        <w:proofErr w:type="spellEnd"/>
      </w:hyperlink>
      <w:r w:rsidR="006719AA" w:rsidRPr="006719AA">
        <w:rPr>
          <w:sz w:val="20"/>
          <w:szCs w:val="20"/>
        </w:rPr>
        <w:t xml:space="preserve"> </w:t>
      </w:r>
    </w:p>
    <w:p w:rsidR="00FD1286" w:rsidRPr="007866C3" w:rsidRDefault="00FD1286">
      <w:pPr>
        <w:spacing w:after="0"/>
        <w:jc w:val="both"/>
        <w:rPr>
          <w:sz w:val="20"/>
          <w:szCs w:val="20"/>
        </w:rPr>
      </w:pPr>
      <w:r w:rsidRPr="007866C3">
        <w:rPr>
          <w:sz w:val="20"/>
          <w:szCs w:val="20"/>
        </w:rPr>
        <w:br w:type="page"/>
      </w:r>
      <w:r w:rsidR="001B463F" w:rsidRPr="007866C3">
        <w:rPr>
          <w:noProof/>
          <w:lang w:eastAsia="ru-RU"/>
        </w:rPr>
        <w:lastRenderedPageBreak/>
        <w:drawing>
          <wp:inline distT="0" distB="0" distL="0" distR="0">
            <wp:extent cx="2219325" cy="762000"/>
            <wp:effectExtent l="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9325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1286" w:rsidRPr="007866C3" w:rsidRDefault="00FD1286" w:rsidP="00457F4E">
      <w:pPr>
        <w:jc w:val="center"/>
        <w:rPr>
          <w:b/>
          <w:sz w:val="28"/>
          <w:szCs w:val="28"/>
        </w:rPr>
      </w:pPr>
      <w:r w:rsidRPr="007866C3">
        <w:rPr>
          <w:b/>
          <w:sz w:val="28"/>
          <w:szCs w:val="28"/>
        </w:rPr>
        <w:t>Информационное письмо № 1</w:t>
      </w:r>
    </w:p>
    <w:p w:rsidR="00FD1286" w:rsidRPr="007866C3" w:rsidRDefault="00FD1286">
      <w:pPr>
        <w:ind w:firstLine="284"/>
        <w:jc w:val="center"/>
        <w:rPr>
          <w:b/>
          <w:i/>
          <w:sz w:val="28"/>
          <w:szCs w:val="28"/>
        </w:rPr>
      </w:pPr>
      <w:r w:rsidRPr="007866C3">
        <w:rPr>
          <w:b/>
          <w:i/>
          <w:sz w:val="28"/>
          <w:szCs w:val="28"/>
        </w:rPr>
        <w:t>УВАЖАЕМЫЕ КОЛЛЕГИ!</w:t>
      </w:r>
    </w:p>
    <w:p w:rsidR="00FD1286" w:rsidRPr="007866C3" w:rsidRDefault="00FD1286" w:rsidP="001B463F">
      <w:pPr>
        <w:spacing w:after="0"/>
        <w:ind w:firstLine="284"/>
        <w:jc w:val="center"/>
        <w:rPr>
          <w:b/>
          <w:i/>
          <w:sz w:val="28"/>
          <w:szCs w:val="28"/>
        </w:rPr>
      </w:pPr>
      <w:r w:rsidRPr="007866C3">
        <w:rPr>
          <w:b/>
          <w:i/>
          <w:sz w:val="28"/>
          <w:szCs w:val="28"/>
        </w:rPr>
        <w:t xml:space="preserve">Приглашаем принять участие в работе </w:t>
      </w:r>
      <w:r w:rsidR="00B53AD8" w:rsidRPr="007866C3">
        <w:rPr>
          <w:b/>
          <w:i/>
          <w:sz w:val="28"/>
          <w:szCs w:val="28"/>
        </w:rPr>
        <w:t xml:space="preserve">научной </w:t>
      </w:r>
      <w:r w:rsidRPr="007866C3">
        <w:rPr>
          <w:b/>
          <w:i/>
          <w:sz w:val="28"/>
          <w:szCs w:val="28"/>
        </w:rPr>
        <w:t xml:space="preserve">конференции, которая состоится 8-9 октября  2026 года </w:t>
      </w:r>
      <w:r w:rsidRPr="007866C3">
        <w:rPr>
          <w:b/>
          <w:i/>
          <w:sz w:val="28"/>
          <w:szCs w:val="28"/>
        </w:rPr>
        <w:br/>
        <w:t xml:space="preserve">в </w:t>
      </w:r>
      <w:r w:rsidR="009A2B4E">
        <w:rPr>
          <w:b/>
          <w:i/>
          <w:sz w:val="28"/>
          <w:szCs w:val="28"/>
        </w:rPr>
        <w:t>г. </w:t>
      </w:r>
      <w:r w:rsidRPr="007866C3">
        <w:rPr>
          <w:b/>
          <w:i/>
          <w:sz w:val="28"/>
          <w:szCs w:val="28"/>
        </w:rPr>
        <w:t xml:space="preserve">Новосибирске </w:t>
      </w:r>
      <w:r w:rsidR="00034354" w:rsidRPr="00034354">
        <w:rPr>
          <w:b/>
          <w:i/>
          <w:sz w:val="28"/>
          <w:szCs w:val="28"/>
        </w:rPr>
        <w:t>по адресу ул. Тимакова, 2,  ФИЦ ФТМ (8 октября) и ул. Пирогова, 3, НГУ (9 октября)</w:t>
      </w:r>
    </w:p>
    <w:p w:rsidR="00FD1286" w:rsidRPr="007866C3" w:rsidRDefault="00FD1286" w:rsidP="001B463F">
      <w:pPr>
        <w:pStyle w:val="23"/>
        <w:spacing w:after="100" w:afterAutospacing="1" w:line="276" w:lineRule="auto"/>
        <w:ind w:firstLine="0"/>
        <w:rPr>
          <w:rFonts w:ascii="Arial" w:hAnsi="Arial" w:cs="Arial"/>
          <w:b/>
          <w:i/>
          <w:sz w:val="20"/>
        </w:rPr>
      </w:pPr>
    </w:p>
    <w:p w:rsidR="00D11A2C" w:rsidRPr="001B463F" w:rsidRDefault="00D11A2C" w:rsidP="001B463F">
      <w:pPr>
        <w:pStyle w:val="23"/>
        <w:spacing w:after="120"/>
        <w:ind w:left="720" w:firstLine="0"/>
        <w:jc w:val="center"/>
        <w:rPr>
          <w:rFonts w:ascii="Arial" w:hAnsi="Arial" w:cs="Arial"/>
          <w:sz w:val="28"/>
          <w:szCs w:val="28"/>
        </w:rPr>
      </w:pPr>
      <w:r w:rsidRPr="001B463F">
        <w:rPr>
          <w:rFonts w:ascii="Arial" w:hAnsi="Arial" w:cs="Arial"/>
          <w:b/>
          <w:sz w:val="28"/>
          <w:szCs w:val="28"/>
        </w:rPr>
        <w:t>Основные Научные направления программы</w:t>
      </w:r>
    </w:p>
    <w:p w:rsidR="00D11A2C" w:rsidRPr="009A2B4E" w:rsidRDefault="00D11A2C" w:rsidP="001B463F">
      <w:pPr>
        <w:pStyle w:val="23"/>
        <w:numPr>
          <w:ilvl w:val="0"/>
          <w:numId w:val="1"/>
        </w:numPr>
        <w:spacing w:after="120"/>
        <w:ind w:left="714" w:hanging="357"/>
        <w:rPr>
          <w:rFonts w:ascii="Arial" w:hAnsi="Arial" w:cs="Arial"/>
          <w:szCs w:val="26"/>
        </w:rPr>
      </w:pPr>
      <w:r w:rsidRPr="009A2B4E">
        <w:rPr>
          <w:rFonts w:ascii="Arial" w:hAnsi="Arial" w:cs="Arial"/>
          <w:szCs w:val="26"/>
        </w:rPr>
        <w:t xml:space="preserve">Исследования метаболизма и транспорта </w:t>
      </w:r>
      <w:proofErr w:type="spellStart"/>
      <w:r w:rsidRPr="009A2B4E">
        <w:rPr>
          <w:rFonts w:ascii="Arial" w:hAnsi="Arial" w:cs="Arial"/>
          <w:szCs w:val="26"/>
        </w:rPr>
        <w:t>ксенобиотиков</w:t>
      </w:r>
      <w:proofErr w:type="spellEnd"/>
      <w:r w:rsidRPr="009A2B4E">
        <w:rPr>
          <w:rFonts w:ascii="Arial" w:hAnsi="Arial" w:cs="Arial"/>
          <w:szCs w:val="26"/>
        </w:rPr>
        <w:t xml:space="preserve"> и </w:t>
      </w:r>
      <w:proofErr w:type="spellStart"/>
      <w:r w:rsidRPr="009A2B4E">
        <w:rPr>
          <w:rFonts w:ascii="Arial" w:hAnsi="Arial" w:cs="Arial"/>
          <w:szCs w:val="26"/>
        </w:rPr>
        <w:t>лиганд</w:t>
      </w:r>
      <w:proofErr w:type="spellEnd"/>
      <w:r w:rsidRPr="009A2B4E">
        <w:rPr>
          <w:rFonts w:ascii="Arial" w:hAnsi="Arial" w:cs="Arial"/>
          <w:szCs w:val="26"/>
        </w:rPr>
        <w:t xml:space="preserve">-активируемых </w:t>
      </w:r>
      <w:proofErr w:type="spellStart"/>
      <w:r w:rsidRPr="009A2B4E">
        <w:rPr>
          <w:rFonts w:ascii="Arial" w:hAnsi="Arial" w:cs="Arial"/>
          <w:szCs w:val="26"/>
        </w:rPr>
        <w:t>ксеносенсоров</w:t>
      </w:r>
      <w:proofErr w:type="spellEnd"/>
      <w:r w:rsidRPr="009A2B4E">
        <w:rPr>
          <w:rFonts w:ascii="Arial" w:hAnsi="Arial" w:cs="Arial"/>
          <w:szCs w:val="26"/>
        </w:rPr>
        <w:t xml:space="preserve"> в формировании </w:t>
      </w:r>
      <w:proofErr w:type="spellStart"/>
      <w:r w:rsidRPr="009A2B4E">
        <w:rPr>
          <w:rFonts w:ascii="Arial" w:hAnsi="Arial" w:cs="Arial"/>
          <w:szCs w:val="26"/>
        </w:rPr>
        <w:t>полифакторных</w:t>
      </w:r>
      <w:proofErr w:type="spellEnd"/>
      <w:r w:rsidRPr="009A2B4E">
        <w:rPr>
          <w:rFonts w:ascii="Arial" w:hAnsi="Arial" w:cs="Arial"/>
          <w:szCs w:val="26"/>
        </w:rPr>
        <w:t xml:space="preserve"> заболеваний</w:t>
      </w:r>
      <w:r w:rsidR="0096616D">
        <w:rPr>
          <w:rFonts w:ascii="Arial" w:hAnsi="Arial" w:cs="Arial"/>
          <w:szCs w:val="26"/>
        </w:rPr>
        <w:t>.</w:t>
      </w:r>
      <w:r w:rsidRPr="009A2B4E">
        <w:rPr>
          <w:rFonts w:ascii="Arial" w:hAnsi="Arial" w:cs="Arial"/>
          <w:szCs w:val="26"/>
        </w:rPr>
        <w:t xml:space="preserve"> </w:t>
      </w:r>
    </w:p>
    <w:p w:rsidR="00D11A2C" w:rsidRPr="009A2B4E" w:rsidRDefault="00D11A2C" w:rsidP="001B463F">
      <w:pPr>
        <w:pStyle w:val="23"/>
        <w:numPr>
          <w:ilvl w:val="0"/>
          <w:numId w:val="1"/>
        </w:numPr>
        <w:spacing w:after="120"/>
        <w:ind w:left="714" w:hanging="357"/>
        <w:rPr>
          <w:rFonts w:ascii="Arial" w:hAnsi="Arial" w:cs="Arial"/>
          <w:szCs w:val="26"/>
        </w:rPr>
      </w:pPr>
      <w:r w:rsidRPr="009A2B4E">
        <w:rPr>
          <w:rFonts w:ascii="Arial" w:hAnsi="Arial" w:cs="Arial"/>
          <w:szCs w:val="26"/>
        </w:rPr>
        <w:t>Молекулярные механизмы опухолевого роста и терапевтические мишени</w:t>
      </w:r>
      <w:r w:rsidR="0096616D">
        <w:rPr>
          <w:rFonts w:ascii="Arial" w:hAnsi="Arial" w:cs="Arial"/>
          <w:szCs w:val="26"/>
        </w:rPr>
        <w:t>.</w:t>
      </w:r>
      <w:r w:rsidRPr="009A2B4E">
        <w:rPr>
          <w:rFonts w:ascii="Arial" w:hAnsi="Arial" w:cs="Arial"/>
          <w:szCs w:val="26"/>
        </w:rPr>
        <w:t xml:space="preserve"> </w:t>
      </w:r>
    </w:p>
    <w:p w:rsidR="00D11A2C" w:rsidRPr="009A2B4E" w:rsidRDefault="00D11A2C" w:rsidP="001B463F">
      <w:pPr>
        <w:pStyle w:val="23"/>
        <w:numPr>
          <w:ilvl w:val="0"/>
          <w:numId w:val="1"/>
        </w:numPr>
        <w:spacing w:after="120"/>
        <w:ind w:left="714" w:hanging="357"/>
        <w:rPr>
          <w:rFonts w:ascii="Arial" w:hAnsi="Arial" w:cs="Arial"/>
          <w:szCs w:val="26"/>
        </w:rPr>
      </w:pPr>
      <w:r w:rsidRPr="009A2B4E">
        <w:rPr>
          <w:rFonts w:ascii="Arial" w:hAnsi="Arial" w:cs="Arial"/>
          <w:szCs w:val="26"/>
        </w:rPr>
        <w:t>Развитие подходо</w:t>
      </w:r>
      <w:r w:rsidR="00CB4E92" w:rsidRPr="009A2B4E">
        <w:rPr>
          <w:rFonts w:ascii="Arial" w:hAnsi="Arial" w:cs="Arial"/>
          <w:szCs w:val="26"/>
        </w:rPr>
        <w:t xml:space="preserve">в персонифицированной медицины </w:t>
      </w:r>
      <w:r w:rsidRPr="009A2B4E">
        <w:rPr>
          <w:rFonts w:ascii="Arial" w:hAnsi="Arial" w:cs="Arial"/>
          <w:szCs w:val="26"/>
        </w:rPr>
        <w:t xml:space="preserve">на основе </w:t>
      </w:r>
      <w:r w:rsidR="00974B18" w:rsidRPr="009A2B4E">
        <w:rPr>
          <w:rFonts w:ascii="Arial" w:hAnsi="Arial" w:cs="Arial"/>
          <w:szCs w:val="26"/>
        </w:rPr>
        <w:t xml:space="preserve">изучения </w:t>
      </w:r>
      <w:r w:rsidRPr="009A2B4E">
        <w:rPr>
          <w:rFonts w:ascii="Arial" w:hAnsi="Arial" w:cs="Arial"/>
          <w:szCs w:val="26"/>
        </w:rPr>
        <w:t>индивидуально</w:t>
      </w:r>
      <w:r w:rsidR="00B83FB1" w:rsidRPr="009A2B4E">
        <w:rPr>
          <w:rFonts w:ascii="Arial" w:hAnsi="Arial" w:cs="Arial"/>
          <w:szCs w:val="26"/>
        </w:rPr>
        <w:t xml:space="preserve">го разнообразия лекарственного </w:t>
      </w:r>
      <w:r w:rsidRPr="009A2B4E">
        <w:rPr>
          <w:rFonts w:ascii="Arial" w:hAnsi="Arial" w:cs="Arial"/>
          <w:szCs w:val="26"/>
        </w:rPr>
        <w:t xml:space="preserve">ответа и чувствительности к повреждающему действию </w:t>
      </w:r>
      <w:proofErr w:type="spellStart"/>
      <w:r w:rsidRPr="009A2B4E">
        <w:rPr>
          <w:rFonts w:ascii="Arial" w:hAnsi="Arial" w:cs="Arial"/>
          <w:szCs w:val="26"/>
        </w:rPr>
        <w:t>ксенобиотиков</w:t>
      </w:r>
      <w:proofErr w:type="spellEnd"/>
      <w:r w:rsidR="0096616D">
        <w:rPr>
          <w:rFonts w:ascii="Arial" w:hAnsi="Arial" w:cs="Arial"/>
          <w:szCs w:val="26"/>
        </w:rPr>
        <w:t>.</w:t>
      </w:r>
      <w:r w:rsidRPr="009A2B4E">
        <w:rPr>
          <w:rFonts w:ascii="Arial" w:hAnsi="Arial" w:cs="Arial"/>
          <w:szCs w:val="26"/>
        </w:rPr>
        <w:t xml:space="preserve"> </w:t>
      </w:r>
    </w:p>
    <w:p w:rsidR="00D11A2C" w:rsidRPr="009A2B4E" w:rsidRDefault="00D11A2C" w:rsidP="001B463F">
      <w:pPr>
        <w:pStyle w:val="23"/>
        <w:numPr>
          <w:ilvl w:val="0"/>
          <w:numId w:val="1"/>
        </w:numPr>
        <w:spacing w:after="120"/>
        <w:ind w:left="714" w:hanging="357"/>
        <w:rPr>
          <w:rFonts w:ascii="Arial" w:hAnsi="Arial" w:cs="Arial"/>
          <w:szCs w:val="26"/>
        </w:rPr>
      </w:pPr>
      <w:r w:rsidRPr="009A2B4E">
        <w:rPr>
          <w:rFonts w:ascii="Arial" w:hAnsi="Arial" w:cs="Arial"/>
          <w:szCs w:val="26"/>
        </w:rPr>
        <w:t>Биологически активные вещества – регуляторы процессов жизнедеятельности</w:t>
      </w:r>
      <w:r w:rsidR="0096616D">
        <w:rPr>
          <w:rFonts w:ascii="Arial" w:hAnsi="Arial" w:cs="Arial"/>
          <w:szCs w:val="26"/>
        </w:rPr>
        <w:t>.</w:t>
      </w:r>
      <w:r w:rsidRPr="009A2B4E">
        <w:rPr>
          <w:rFonts w:ascii="Arial" w:hAnsi="Arial" w:cs="Arial"/>
          <w:szCs w:val="26"/>
        </w:rPr>
        <w:t xml:space="preserve">  </w:t>
      </w:r>
    </w:p>
    <w:p w:rsidR="00D11A2C" w:rsidRPr="009A2B4E" w:rsidRDefault="00D11A2C" w:rsidP="001B463F">
      <w:pPr>
        <w:pStyle w:val="23"/>
        <w:numPr>
          <w:ilvl w:val="0"/>
          <w:numId w:val="1"/>
        </w:numPr>
        <w:spacing w:after="120"/>
        <w:ind w:left="714" w:hanging="357"/>
        <w:rPr>
          <w:rFonts w:ascii="Arial" w:hAnsi="Arial" w:cs="Arial"/>
          <w:szCs w:val="26"/>
        </w:rPr>
      </w:pPr>
      <w:r w:rsidRPr="009A2B4E">
        <w:rPr>
          <w:rFonts w:ascii="Arial" w:hAnsi="Arial" w:cs="Arial"/>
          <w:szCs w:val="26"/>
        </w:rPr>
        <w:t>Региональны</w:t>
      </w:r>
      <w:r w:rsidR="00CB4E92" w:rsidRPr="009A2B4E">
        <w:rPr>
          <w:rFonts w:ascii="Arial" w:hAnsi="Arial" w:cs="Arial"/>
          <w:szCs w:val="26"/>
        </w:rPr>
        <w:t xml:space="preserve">й семинар для молодых ученых и </w:t>
      </w:r>
      <w:r w:rsidRPr="009A2B4E">
        <w:rPr>
          <w:rFonts w:ascii="Arial" w:hAnsi="Arial" w:cs="Arial"/>
          <w:szCs w:val="26"/>
        </w:rPr>
        <w:t>студентов «</w:t>
      </w:r>
      <w:r w:rsidR="000500A3" w:rsidRPr="009A2B4E">
        <w:rPr>
          <w:rFonts w:ascii="Arial" w:hAnsi="Arial" w:cs="Arial"/>
          <w:szCs w:val="26"/>
        </w:rPr>
        <w:t>Ксенобиотики</w:t>
      </w:r>
      <w:r w:rsidR="00CB4E92" w:rsidRPr="009A2B4E">
        <w:rPr>
          <w:rFonts w:ascii="Arial" w:hAnsi="Arial" w:cs="Arial"/>
          <w:szCs w:val="26"/>
        </w:rPr>
        <w:t xml:space="preserve">: </w:t>
      </w:r>
      <w:proofErr w:type="spellStart"/>
      <w:r w:rsidR="00CB4E92" w:rsidRPr="009A2B4E">
        <w:rPr>
          <w:rFonts w:ascii="Arial" w:hAnsi="Arial" w:cs="Arial"/>
          <w:szCs w:val="26"/>
        </w:rPr>
        <w:t>биотрансформация</w:t>
      </w:r>
      <w:proofErr w:type="spellEnd"/>
      <w:r w:rsidR="00CB4E92" w:rsidRPr="009A2B4E">
        <w:rPr>
          <w:rFonts w:ascii="Arial" w:hAnsi="Arial" w:cs="Arial"/>
          <w:szCs w:val="26"/>
        </w:rPr>
        <w:t xml:space="preserve">, транспорт </w:t>
      </w:r>
      <w:r w:rsidR="000500A3" w:rsidRPr="009A2B4E">
        <w:rPr>
          <w:rFonts w:ascii="Arial" w:hAnsi="Arial" w:cs="Arial"/>
          <w:szCs w:val="26"/>
        </w:rPr>
        <w:t>и биологические свойства</w:t>
      </w:r>
      <w:r w:rsidRPr="009A2B4E">
        <w:rPr>
          <w:rFonts w:ascii="Arial" w:hAnsi="Arial" w:cs="Arial"/>
          <w:szCs w:val="26"/>
        </w:rPr>
        <w:t xml:space="preserve">» </w:t>
      </w:r>
      <w:r w:rsidR="00041162" w:rsidRPr="009A2B4E">
        <w:rPr>
          <w:rFonts w:ascii="Arial" w:hAnsi="Arial" w:cs="Arial"/>
          <w:szCs w:val="26"/>
        </w:rPr>
        <w:t>(</w:t>
      </w:r>
      <w:r w:rsidRPr="009A2B4E">
        <w:rPr>
          <w:rFonts w:ascii="Arial" w:hAnsi="Arial" w:cs="Arial"/>
          <w:szCs w:val="26"/>
        </w:rPr>
        <w:t xml:space="preserve">работа </w:t>
      </w:r>
      <w:r w:rsidR="00041162" w:rsidRPr="009A2B4E">
        <w:rPr>
          <w:rFonts w:ascii="Arial" w:hAnsi="Arial" w:cs="Arial"/>
          <w:szCs w:val="26"/>
        </w:rPr>
        <w:t>семинара</w:t>
      </w:r>
      <w:r w:rsidRPr="009A2B4E">
        <w:rPr>
          <w:rFonts w:ascii="Arial" w:hAnsi="Arial" w:cs="Arial"/>
          <w:szCs w:val="26"/>
        </w:rPr>
        <w:t xml:space="preserve"> </w:t>
      </w:r>
      <w:r w:rsidR="00041162" w:rsidRPr="009A2B4E">
        <w:rPr>
          <w:rFonts w:ascii="Arial" w:hAnsi="Arial" w:cs="Arial"/>
          <w:szCs w:val="26"/>
        </w:rPr>
        <w:t xml:space="preserve">будет </w:t>
      </w:r>
      <w:r w:rsidRPr="009A2B4E">
        <w:rPr>
          <w:rFonts w:ascii="Arial" w:hAnsi="Arial" w:cs="Arial"/>
          <w:szCs w:val="26"/>
        </w:rPr>
        <w:t>проходит</w:t>
      </w:r>
      <w:r w:rsidR="00041162" w:rsidRPr="009A2B4E">
        <w:rPr>
          <w:rFonts w:ascii="Arial" w:hAnsi="Arial" w:cs="Arial"/>
          <w:szCs w:val="26"/>
        </w:rPr>
        <w:t>ь</w:t>
      </w:r>
      <w:r w:rsidRPr="009A2B4E">
        <w:rPr>
          <w:rFonts w:ascii="Arial" w:hAnsi="Arial" w:cs="Arial"/>
          <w:szCs w:val="26"/>
        </w:rPr>
        <w:t xml:space="preserve"> на базе НГУ</w:t>
      </w:r>
      <w:r w:rsidR="00041162" w:rsidRPr="009A2B4E">
        <w:rPr>
          <w:rFonts w:ascii="Arial" w:hAnsi="Arial" w:cs="Arial"/>
          <w:szCs w:val="26"/>
        </w:rPr>
        <w:t>)</w:t>
      </w:r>
      <w:r w:rsidR="0096616D">
        <w:rPr>
          <w:rFonts w:ascii="Arial" w:hAnsi="Arial" w:cs="Arial"/>
          <w:szCs w:val="26"/>
        </w:rPr>
        <w:t>.</w:t>
      </w:r>
    </w:p>
    <w:p w:rsidR="00302056" w:rsidRPr="009A2B4E" w:rsidRDefault="00D11A2C" w:rsidP="00D11A2C">
      <w:pPr>
        <w:pStyle w:val="23"/>
        <w:spacing w:line="276" w:lineRule="auto"/>
        <w:ind w:left="720" w:firstLine="0"/>
        <w:rPr>
          <w:rFonts w:ascii="Arial" w:hAnsi="Arial" w:cs="Arial"/>
          <w:b/>
          <w:szCs w:val="26"/>
        </w:rPr>
      </w:pPr>
      <w:r w:rsidRPr="009A2B4E">
        <w:rPr>
          <w:rFonts w:ascii="Arial" w:hAnsi="Arial" w:cs="Arial"/>
          <w:szCs w:val="26"/>
        </w:rPr>
        <w:t xml:space="preserve"> </w:t>
      </w:r>
    </w:p>
    <w:p w:rsidR="00FD1286" w:rsidRPr="009A2B4E" w:rsidRDefault="009A2B4E" w:rsidP="00FA1343">
      <w:pPr>
        <w:pStyle w:val="23"/>
        <w:spacing w:line="276" w:lineRule="auto"/>
        <w:rPr>
          <w:rFonts w:ascii="Arial" w:hAnsi="Arial" w:cs="Arial"/>
          <w:b/>
          <w:szCs w:val="26"/>
        </w:rPr>
      </w:pPr>
      <w:r>
        <w:rPr>
          <w:rFonts w:ascii="Arial" w:hAnsi="Arial" w:cs="Arial"/>
          <w:b/>
          <w:szCs w:val="26"/>
        </w:rPr>
        <w:t>Формы участия в конференции</w:t>
      </w:r>
      <w:r w:rsidR="00FA1343">
        <w:rPr>
          <w:rFonts w:ascii="Arial" w:hAnsi="Arial" w:cs="Arial"/>
          <w:b/>
          <w:szCs w:val="26"/>
        </w:rPr>
        <w:t>:</w:t>
      </w:r>
    </w:p>
    <w:p w:rsidR="00FD1286" w:rsidRPr="009A2B4E" w:rsidRDefault="00FD1286">
      <w:pPr>
        <w:numPr>
          <w:ilvl w:val="0"/>
          <w:numId w:val="2"/>
        </w:numPr>
        <w:tabs>
          <w:tab w:val="clear" w:pos="1440"/>
          <w:tab w:val="left" w:pos="709"/>
        </w:tabs>
        <w:spacing w:after="0"/>
        <w:ind w:left="709" w:hanging="284"/>
        <w:jc w:val="both"/>
        <w:rPr>
          <w:sz w:val="26"/>
          <w:szCs w:val="26"/>
        </w:rPr>
      </w:pPr>
      <w:r w:rsidRPr="009A2B4E">
        <w:rPr>
          <w:sz w:val="26"/>
          <w:szCs w:val="26"/>
        </w:rPr>
        <w:t xml:space="preserve">доклад (устный, устный </w:t>
      </w:r>
      <w:r w:rsidRPr="009A2B4E">
        <w:rPr>
          <w:sz w:val="26"/>
          <w:szCs w:val="26"/>
          <w:lang w:val="en-US"/>
        </w:rPr>
        <w:t>on</w:t>
      </w:r>
      <w:r w:rsidRPr="009A2B4E">
        <w:rPr>
          <w:sz w:val="26"/>
          <w:szCs w:val="26"/>
        </w:rPr>
        <w:t xml:space="preserve"> </w:t>
      </w:r>
      <w:r w:rsidRPr="009A2B4E">
        <w:rPr>
          <w:sz w:val="26"/>
          <w:szCs w:val="26"/>
          <w:lang w:val="en-US"/>
        </w:rPr>
        <w:t>line</w:t>
      </w:r>
      <w:r w:rsidR="008872BC" w:rsidRPr="009A2B4E">
        <w:rPr>
          <w:sz w:val="26"/>
          <w:szCs w:val="26"/>
        </w:rPr>
        <w:t xml:space="preserve">, </w:t>
      </w:r>
      <w:proofErr w:type="spellStart"/>
      <w:r w:rsidR="008872BC" w:rsidRPr="009A2B4E">
        <w:rPr>
          <w:sz w:val="26"/>
          <w:szCs w:val="26"/>
        </w:rPr>
        <w:t>постерный</w:t>
      </w:r>
      <w:proofErr w:type="spellEnd"/>
      <w:r w:rsidR="001A045D" w:rsidRPr="009A2B4E">
        <w:rPr>
          <w:sz w:val="26"/>
          <w:szCs w:val="26"/>
        </w:rPr>
        <w:t>)</w:t>
      </w:r>
      <w:r w:rsidR="00FA1343">
        <w:rPr>
          <w:sz w:val="26"/>
          <w:szCs w:val="26"/>
        </w:rPr>
        <w:t>;</w:t>
      </w:r>
    </w:p>
    <w:p w:rsidR="00FA1343" w:rsidRPr="00FA1343" w:rsidRDefault="00FA1343" w:rsidP="00AE267D">
      <w:pPr>
        <w:numPr>
          <w:ilvl w:val="0"/>
          <w:numId w:val="2"/>
        </w:numPr>
        <w:tabs>
          <w:tab w:val="clear" w:pos="1440"/>
          <w:tab w:val="left" w:pos="709"/>
        </w:tabs>
        <w:spacing w:after="0"/>
        <w:ind w:left="709" w:hanging="284"/>
        <w:jc w:val="both"/>
        <w:rPr>
          <w:b/>
          <w:sz w:val="26"/>
          <w:szCs w:val="26"/>
        </w:rPr>
      </w:pPr>
      <w:r w:rsidRPr="009A2B4E">
        <w:rPr>
          <w:sz w:val="26"/>
          <w:szCs w:val="26"/>
        </w:rPr>
        <w:t>публикация тезисов</w:t>
      </w:r>
      <w:r>
        <w:rPr>
          <w:sz w:val="26"/>
          <w:szCs w:val="26"/>
        </w:rPr>
        <w:t>;</w:t>
      </w:r>
    </w:p>
    <w:p w:rsidR="009A2B4E" w:rsidRPr="00FA1343" w:rsidRDefault="009A2B4E" w:rsidP="00AE267D">
      <w:pPr>
        <w:numPr>
          <w:ilvl w:val="0"/>
          <w:numId w:val="2"/>
        </w:numPr>
        <w:tabs>
          <w:tab w:val="clear" w:pos="1440"/>
          <w:tab w:val="left" w:pos="709"/>
        </w:tabs>
        <w:spacing w:after="0"/>
        <w:ind w:left="709" w:hanging="284"/>
        <w:jc w:val="both"/>
        <w:rPr>
          <w:b/>
          <w:sz w:val="26"/>
          <w:szCs w:val="26"/>
        </w:rPr>
      </w:pPr>
      <w:r w:rsidRPr="009A2B4E">
        <w:rPr>
          <w:sz w:val="26"/>
          <w:szCs w:val="26"/>
        </w:rPr>
        <w:t>слушатель</w:t>
      </w:r>
      <w:r w:rsidR="00FA1343">
        <w:rPr>
          <w:sz w:val="26"/>
          <w:szCs w:val="26"/>
        </w:rPr>
        <w:t>.</w:t>
      </w:r>
    </w:p>
    <w:p w:rsidR="00906F2E" w:rsidRPr="009A2B4E" w:rsidRDefault="00906F2E" w:rsidP="009A2B4E">
      <w:pPr>
        <w:spacing w:before="100" w:beforeAutospacing="1" w:after="100" w:afterAutospacing="1" w:line="271" w:lineRule="auto"/>
        <w:jc w:val="both"/>
        <w:rPr>
          <w:sz w:val="26"/>
          <w:szCs w:val="26"/>
          <w:lang w:eastAsia="ru-RU"/>
        </w:rPr>
      </w:pPr>
      <w:r w:rsidRPr="009A2B4E">
        <w:rPr>
          <w:sz w:val="26"/>
          <w:szCs w:val="26"/>
          <w:lang w:eastAsia="ru-RU"/>
        </w:rPr>
        <w:t xml:space="preserve">Заявки на участие в конференции с устным докладом принимаются до 15 июля 2026 г. Извещение о решении программного комитета по включению материалов в качестве устного доклада </w:t>
      </w:r>
      <w:r w:rsidR="008872BC" w:rsidRPr="009A2B4E">
        <w:rPr>
          <w:sz w:val="26"/>
          <w:szCs w:val="26"/>
          <w:lang w:eastAsia="ru-RU"/>
        </w:rPr>
        <w:t xml:space="preserve">– </w:t>
      </w:r>
      <w:r w:rsidRPr="009A2B4E">
        <w:rPr>
          <w:sz w:val="26"/>
          <w:szCs w:val="26"/>
          <w:lang w:eastAsia="ru-RU"/>
        </w:rPr>
        <w:t>до 1 августа 2026 г.</w:t>
      </w:r>
    </w:p>
    <w:p w:rsidR="00906F2E" w:rsidRPr="009A2B4E" w:rsidRDefault="00906F2E" w:rsidP="009A2B4E">
      <w:pPr>
        <w:spacing w:before="100" w:beforeAutospacing="1" w:after="100" w:afterAutospacing="1" w:line="271" w:lineRule="auto"/>
        <w:jc w:val="both"/>
        <w:rPr>
          <w:sz w:val="26"/>
          <w:szCs w:val="26"/>
          <w:lang w:eastAsia="ru-RU"/>
        </w:rPr>
      </w:pPr>
      <w:r w:rsidRPr="009A2B4E">
        <w:rPr>
          <w:sz w:val="26"/>
          <w:szCs w:val="26"/>
          <w:lang w:eastAsia="ru-RU"/>
        </w:rPr>
        <w:t>Прием тезисов до 8 августа 2026 г.</w:t>
      </w:r>
    </w:p>
    <w:p w:rsidR="00906F2E" w:rsidRPr="009A2B4E" w:rsidRDefault="00906F2E" w:rsidP="009A2B4E">
      <w:pPr>
        <w:spacing w:before="100" w:beforeAutospacing="1" w:after="100" w:afterAutospacing="1" w:line="271" w:lineRule="auto"/>
        <w:jc w:val="both"/>
        <w:rPr>
          <w:sz w:val="26"/>
          <w:szCs w:val="26"/>
          <w:lang w:eastAsia="ru-RU"/>
        </w:rPr>
      </w:pPr>
      <w:r w:rsidRPr="009A2B4E">
        <w:rPr>
          <w:sz w:val="26"/>
          <w:szCs w:val="26"/>
          <w:lang w:eastAsia="ru-RU"/>
        </w:rPr>
        <w:t>Регистрация в качестве слушателя – до 20 сентября 2026 г.</w:t>
      </w:r>
    </w:p>
    <w:p w:rsidR="00906F2E" w:rsidRPr="009A2B4E" w:rsidRDefault="00906F2E" w:rsidP="009A2B4E">
      <w:pPr>
        <w:spacing w:before="100" w:beforeAutospacing="1" w:after="100" w:afterAutospacing="1" w:line="271" w:lineRule="auto"/>
        <w:jc w:val="both"/>
        <w:rPr>
          <w:sz w:val="26"/>
          <w:szCs w:val="26"/>
          <w:lang w:eastAsia="ru-RU"/>
        </w:rPr>
      </w:pPr>
      <w:r w:rsidRPr="009A2B4E">
        <w:rPr>
          <w:sz w:val="26"/>
          <w:szCs w:val="26"/>
          <w:lang w:eastAsia="ru-RU"/>
        </w:rPr>
        <w:t>Открытие конференции</w:t>
      </w:r>
      <w:r w:rsidR="00AD3BFA" w:rsidRPr="009A2B4E">
        <w:rPr>
          <w:sz w:val="26"/>
          <w:szCs w:val="26"/>
          <w:lang w:eastAsia="ru-RU"/>
        </w:rPr>
        <w:t xml:space="preserve"> и 1 день работы </w:t>
      </w:r>
      <w:r w:rsidRPr="009A2B4E">
        <w:rPr>
          <w:sz w:val="26"/>
          <w:szCs w:val="26"/>
          <w:lang w:eastAsia="ru-RU"/>
        </w:rPr>
        <w:t>– 8</w:t>
      </w:r>
      <w:r w:rsidR="0062152D" w:rsidRPr="009A2B4E">
        <w:rPr>
          <w:sz w:val="26"/>
          <w:szCs w:val="26"/>
          <w:lang w:eastAsia="ru-RU"/>
        </w:rPr>
        <w:t xml:space="preserve"> </w:t>
      </w:r>
      <w:r w:rsidRPr="009A2B4E">
        <w:rPr>
          <w:sz w:val="26"/>
          <w:szCs w:val="26"/>
          <w:lang w:eastAsia="ru-RU"/>
        </w:rPr>
        <w:t xml:space="preserve">октября 2026 г. </w:t>
      </w:r>
      <w:r w:rsidR="00457F4E" w:rsidRPr="009A2B4E">
        <w:rPr>
          <w:sz w:val="26"/>
          <w:szCs w:val="26"/>
          <w:lang w:eastAsia="ru-RU"/>
        </w:rPr>
        <w:t>в главном корпусе ФИЦ ФТМ</w:t>
      </w:r>
      <w:r w:rsidR="00FA1343">
        <w:rPr>
          <w:sz w:val="26"/>
          <w:szCs w:val="26"/>
          <w:lang w:eastAsia="ru-RU"/>
        </w:rPr>
        <w:t xml:space="preserve"> (</w:t>
      </w:r>
      <w:r w:rsidR="00FA1343" w:rsidRPr="0096616D">
        <w:rPr>
          <w:sz w:val="26"/>
          <w:szCs w:val="26"/>
          <w:lang w:eastAsia="ru-RU"/>
        </w:rPr>
        <w:t>ул. Тимакова, 2</w:t>
      </w:r>
      <w:r w:rsidR="00FA1343">
        <w:rPr>
          <w:sz w:val="26"/>
          <w:szCs w:val="26"/>
          <w:lang w:eastAsia="ru-RU"/>
        </w:rPr>
        <w:t>)</w:t>
      </w:r>
      <w:r w:rsidR="00AD3BFA" w:rsidRPr="009A2B4E">
        <w:rPr>
          <w:sz w:val="26"/>
          <w:szCs w:val="26"/>
          <w:lang w:eastAsia="ru-RU"/>
        </w:rPr>
        <w:t>, 2 день работы и з</w:t>
      </w:r>
      <w:r w:rsidRPr="009A2B4E">
        <w:rPr>
          <w:sz w:val="26"/>
          <w:szCs w:val="26"/>
          <w:lang w:eastAsia="ru-RU"/>
        </w:rPr>
        <w:t>акрытие конференции – 9 октября 2026 г.</w:t>
      </w:r>
      <w:r w:rsidR="00EF0E16" w:rsidRPr="009A2B4E">
        <w:rPr>
          <w:sz w:val="26"/>
          <w:szCs w:val="26"/>
          <w:lang w:eastAsia="ru-RU"/>
        </w:rPr>
        <w:t xml:space="preserve"> в НГУ</w:t>
      </w:r>
      <w:r w:rsidR="00457F4E" w:rsidRPr="009A2B4E">
        <w:rPr>
          <w:sz w:val="26"/>
          <w:szCs w:val="26"/>
          <w:lang w:eastAsia="ru-RU"/>
        </w:rPr>
        <w:t xml:space="preserve"> </w:t>
      </w:r>
      <w:r w:rsidR="0096616D">
        <w:rPr>
          <w:sz w:val="26"/>
          <w:szCs w:val="26"/>
          <w:lang w:eastAsia="ru-RU"/>
        </w:rPr>
        <w:t xml:space="preserve">(ул. Пирогова, </w:t>
      </w:r>
      <w:r w:rsidR="00034354">
        <w:rPr>
          <w:sz w:val="26"/>
          <w:szCs w:val="26"/>
          <w:lang w:eastAsia="ru-RU"/>
        </w:rPr>
        <w:t>3</w:t>
      </w:r>
      <w:r w:rsidR="0096616D">
        <w:rPr>
          <w:sz w:val="26"/>
          <w:szCs w:val="26"/>
          <w:lang w:eastAsia="ru-RU"/>
        </w:rPr>
        <w:t>).</w:t>
      </w:r>
    </w:p>
    <w:p w:rsidR="00FD1286" w:rsidRPr="007866C3" w:rsidRDefault="0096616D" w:rsidP="00EF0E16">
      <w:pPr>
        <w:tabs>
          <w:tab w:val="left" w:pos="709"/>
        </w:tabs>
        <w:spacing w:after="0"/>
        <w:ind w:left="425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br w:type="page"/>
      </w:r>
      <w:r w:rsidR="00FD1286" w:rsidRPr="007866C3">
        <w:rPr>
          <w:b/>
          <w:sz w:val="26"/>
          <w:szCs w:val="26"/>
        </w:rPr>
        <w:lastRenderedPageBreak/>
        <w:t>Требования к оформлению тезисов</w:t>
      </w:r>
    </w:p>
    <w:p w:rsidR="00FD1286" w:rsidRPr="007866C3" w:rsidRDefault="00FD1286" w:rsidP="007866C3">
      <w:pPr>
        <w:spacing w:after="0"/>
        <w:ind w:firstLine="600"/>
        <w:jc w:val="both"/>
      </w:pPr>
      <w:r w:rsidRPr="007866C3">
        <w:t xml:space="preserve">Материалы тезисов должны содержать информацию, свидетельствующую о возможности отнесения представленных материалов к заявленной проблематике. </w:t>
      </w:r>
    </w:p>
    <w:p w:rsidR="00FD1286" w:rsidRPr="006719AA" w:rsidRDefault="00FD1286" w:rsidP="00FA1343">
      <w:pPr>
        <w:spacing w:after="0" w:line="271" w:lineRule="auto"/>
        <w:ind w:firstLine="600"/>
        <w:jc w:val="both"/>
      </w:pPr>
      <w:r w:rsidRPr="007866C3">
        <w:t xml:space="preserve">Тезисы принимаются в электронном виде на русском </w:t>
      </w:r>
      <w:r w:rsidR="00CD5918" w:rsidRPr="007866C3">
        <w:t xml:space="preserve">языке </w:t>
      </w:r>
      <w:r w:rsidRPr="007866C3">
        <w:t xml:space="preserve">по </w:t>
      </w:r>
      <w:proofErr w:type="gramStart"/>
      <w:r w:rsidRPr="007866C3">
        <w:t>е</w:t>
      </w:r>
      <w:proofErr w:type="gramEnd"/>
      <w:r w:rsidRPr="007866C3">
        <w:t>-</w:t>
      </w:r>
      <w:r w:rsidRPr="007866C3">
        <w:rPr>
          <w:lang w:val="en-US"/>
        </w:rPr>
        <w:t>mail</w:t>
      </w:r>
      <w:r w:rsidRPr="007866C3">
        <w:t xml:space="preserve">: </w:t>
      </w:r>
      <w:hyperlink r:id="rId10" w:history="1">
        <w:proofErr w:type="spellStart"/>
        <w:r w:rsidR="006719AA" w:rsidRPr="006719AA">
          <w:rPr>
            <w:rStyle w:val="a5"/>
            <w:b/>
            <w:lang w:val="en-US"/>
          </w:rPr>
          <w:t>xeno</w:t>
        </w:r>
        <w:proofErr w:type="spellEnd"/>
        <w:r w:rsidR="006719AA" w:rsidRPr="006719AA">
          <w:rPr>
            <w:rStyle w:val="a5"/>
            <w:b/>
          </w:rPr>
          <w:t>2026@</w:t>
        </w:r>
        <w:proofErr w:type="spellStart"/>
        <w:r w:rsidR="006719AA" w:rsidRPr="006719AA">
          <w:rPr>
            <w:rStyle w:val="a5"/>
            <w:b/>
            <w:lang w:val="en-US"/>
          </w:rPr>
          <w:t>frcftm</w:t>
        </w:r>
        <w:proofErr w:type="spellEnd"/>
        <w:r w:rsidR="006719AA" w:rsidRPr="006719AA">
          <w:rPr>
            <w:rStyle w:val="a5"/>
            <w:b/>
          </w:rPr>
          <w:t>.</w:t>
        </w:r>
        <w:proofErr w:type="spellStart"/>
        <w:r w:rsidR="006719AA" w:rsidRPr="006719AA">
          <w:rPr>
            <w:rStyle w:val="a5"/>
            <w:b/>
            <w:lang w:val="en-US"/>
          </w:rPr>
          <w:t>ru</w:t>
        </w:r>
        <w:proofErr w:type="spellEnd"/>
      </w:hyperlink>
      <w:r w:rsidR="006719AA" w:rsidRPr="006719AA">
        <w:t xml:space="preserve"> </w:t>
      </w:r>
    </w:p>
    <w:p w:rsidR="00FD1286" w:rsidRPr="007866C3" w:rsidRDefault="00FD1286" w:rsidP="007866C3">
      <w:pPr>
        <w:spacing w:after="0"/>
        <w:ind w:firstLine="600"/>
        <w:jc w:val="both"/>
      </w:pPr>
      <w:proofErr w:type="gramStart"/>
      <w:r w:rsidRPr="007866C3">
        <w:t>Файлы в электронном варианте следует называть по фамилии первого автора с указанием города (пример:</w:t>
      </w:r>
      <w:proofErr w:type="gramEnd"/>
      <w:r w:rsidRPr="007866C3">
        <w:t xml:space="preserve"> </w:t>
      </w:r>
      <w:proofErr w:type="gramStart"/>
      <w:r w:rsidRPr="007866C3">
        <w:rPr>
          <w:lang w:val="en-US"/>
        </w:rPr>
        <w:t>Ivanov</w:t>
      </w:r>
      <w:r w:rsidRPr="007866C3">
        <w:t>_</w:t>
      </w:r>
      <w:r w:rsidR="000500A3" w:rsidRPr="007866C3">
        <w:rPr>
          <w:lang w:val="en-US"/>
        </w:rPr>
        <w:t>Irkutsk</w:t>
      </w:r>
      <w:r w:rsidRPr="007866C3">
        <w:t>).</w:t>
      </w:r>
      <w:proofErr w:type="gramEnd"/>
      <w:r w:rsidRPr="007866C3">
        <w:t xml:space="preserve"> Если тезисов от первого автора несколько, ставить порядковый номер (</w:t>
      </w:r>
      <w:r w:rsidRPr="007866C3">
        <w:rPr>
          <w:lang w:val="en-US"/>
        </w:rPr>
        <w:t>Ivanov</w:t>
      </w:r>
      <w:r w:rsidRPr="007866C3">
        <w:t>_</w:t>
      </w:r>
      <w:r w:rsidR="000500A3" w:rsidRPr="007866C3">
        <w:rPr>
          <w:lang w:val="en-US"/>
        </w:rPr>
        <w:t>Irkutsk</w:t>
      </w:r>
      <w:r w:rsidRPr="007866C3">
        <w:t xml:space="preserve">_1). Тезисы принимаются в текстовом редакторе </w:t>
      </w:r>
      <w:r w:rsidRPr="007866C3">
        <w:rPr>
          <w:lang w:val="en-US"/>
        </w:rPr>
        <w:t>Microsoft</w:t>
      </w:r>
      <w:r w:rsidRPr="007866C3">
        <w:t xml:space="preserve"> </w:t>
      </w:r>
      <w:r w:rsidRPr="007866C3">
        <w:rPr>
          <w:lang w:val="en-US"/>
        </w:rPr>
        <w:t>Word</w:t>
      </w:r>
      <w:r w:rsidRPr="007866C3">
        <w:t>, объем 2 страниц</w:t>
      </w:r>
      <w:r w:rsidR="00A60A8F" w:rsidRPr="007866C3">
        <w:t>ы</w:t>
      </w:r>
      <w:r w:rsidRPr="007866C3">
        <w:t xml:space="preserve"> через 1 интервал, шрифт </w:t>
      </w:r>
      <w:r w:rsidRPr="007866C3">
        <w:rPr>
          <w:lang w:val="en-US"/>
        </w:rPr>
        <w:t>Times</w:t>
      </w:r>
      <w:r w:rsidRPr="007866C3">
        <w:t xml:space="preserve"> </w:t>
      </w:r>
      <w:r w:rsidRPr="007866C3">
        <w:rPr>
          <w:lang w:val="en-US"/>
        </w:rPr>
        <w:t>New</w:t>
      </w:r>
      <w:r w:rsidRPr="007866C3">
        <w:t xml:space="preserve"> </w:t>
      </w:r>
      <w:r w:rsidRPr="007866C3">
        <w:rPr>
          <w:lang w:val="en-US"/>
        </w:rPr>
        <w:t>Roman</w:t>
      </w:r>
      <w:r w:rsidRPr="007866C3">
        <w:t xml:space="preserve">, размер шрифта 12, все поля 2,5 см. </w:t>
      </w:r>
    </w:p>
    <w:p w:rsidR="00FD1286" w:rsidRPr="007866C3" w:rsidRDefault="00FD1286" w:rsidP="007866C3">
      <w:pPr>
        <w:spacing w:after="0"/>
        <w:ind w:firstLine="600"/>
        <w:jc w:val="both"/>
      </w:pPr>
      <w:r w:rsidRPr="007866C3">
        <w:t xml:space="preserve">Порядок изложения: название доклада прописными буквами, с новой строки - фамилии и инициалы авторов, на следующей строке - организация, город, страна (выравнивание посередине). Затем оставляется одна свободная строка и печатается основной текст (выравнивание по ширине </w:t>
      </w:r>
      <w:r w:rsidR="00B83FB1" w:rsidRPr="007866C3">
        <w:t>без переносов</w:t>
      </w:r>
      <w:r w:rsidRPr="007866C3">
        <w:t>), абзацный отступ – 1 см.</w:t>
      </w:r>
    </w:p>
    <w:p w:rsidR="00FD1286" w:rsidRPr="007866C3" w:rsidRDefault="00FD1286" w:rsidP="007866C3">
      <w:pPr>
        <w:spacing w:after="0"/>
        <w:ind w:firstLine="600"/>
        <w:jc w:val="both"/>
      </w:pPr>
      <w:r w:rsidRPr="007866C3">
        <w:t xml:space="preserve">Рекомендуется цитирование авторов только в тексте (например, П.Н. Иванов и др., 1978), без таблиц, рисунков, микрофотографий и списка литературы. </w:t>
      </w:r>
    </w:p>
    <w:p w:rsidR="00FD1286" w:rsidRPr="007866C3" w:rsidRDefault="00FD1286" w:rsidP="007866C3">
      <w:pPr>
        <w:spacing w:after="0"/>
        <w:ind w:firstLine="600"/>
        <w:jc w:val="both"/>
        <w:rPr>
          <w:bCs/>
          <w:iCs/>
        </w:rPr>
      </w:pPr>
      <w:r w:rsidRPr="007866C3">
        <w:rPr>
          <w:bCs/>
          <w:iCs/>
        </w:rPr>
        <w:t xml:space="preserve">К тезисам прилагается отдельным файлом регистрационная карта участника (см. ниже); название файла </w:t>
      </w:r>
      <w:r w:rsidR="000500A3" w:rsidRPr="007866C3">
        <w:rPr>
          <w:lang w:val="en-US"/>
        </w:rPr>
        <w:t>Ivanov</w:t>
      </w:r>
      <w:r w:rsidR="000500A3" w:rsidRPr="007866C3">
        <w:t>_</w:t>
      </w:r>
      <w:r w:rsidR="000500A3" w:rsidRPr="007866C3">
        <w:rPr>
          <w:lang w:val="en-US"/>
        </w:rPr>
        <w:t>Irkutsk</w:t>
      </w:r>
      <w:r w:rsidR="000500A3" w:rsidRPr="007866C3">
        <w:rPr>
          <w:bCs/>
          <w:iCs/>
        </w:rPr>
        <w:t xml:space="preserve"> </w:t>
      </w:r>
      <w:r w:rsidRPr="007866C3">
        <w:rPr>
          <w:bCs/>
          <w:iCs/>
        </w:rPr>
        <w:t>_</w:t>
      </w:r>
      <w:r w:rsidR="00EF0E16" w:rsidRPr="007866C3">
        <w:rPr>
          <w:bCs/>
          <w:iCs/>
          <w:lang w:val="en-US"/>
        </w:rPr>
        <w:t>R</w:t>
      </w:r>
      <w:r w:rsidR="00EF0E16" w:rsidRPr="007866C3">
        <w:rPr>
          <w:bCs/>
          <w:iCs/>
        </w:rPr>
        <w:t>С</w:t>
      </w:r>
      <w:r w:rsidRPr="007866C3">
        <w:rPr>
          <w:bCs/>
          <w:iCs/>
        </w:rPr>
        <w:t>.</w:t>
      </w:r>
    </w:p>
    <w:p w:rsidR="00FD1286" w:rsidRDefault="00FD1286" w:rsidP="007866C3">
      <w:pPr>
        <w:pStyle w:val="21"/>
        <w:spacing w:line="276" w:lineRule="auto"/>
        <w:ind w:firstLine="426"/>
        <w:rPr>
          <w:rFonts w:ascii="Arial" w:hAnsi="Arial" w:cs="Arial"/>
          <w:sz w:val="24"/>
          <w:szCs w:val="24"/>
        </w:rPr>
      </w:pPr>
      <w:r w:rsidRPr="007866C3">
        <w:rPr>
          <w:rFonts w:ascii="Arial" w:hAnsi="Arial" w:cs="Arial"/>
          <w:sz w:val="24"/>
          <w:szCs w:val="24"/>
        </w:rPr>
        <w:t>Тезисы будут опубликованы в сборнике трудов конференции (</w:t>
      </w:r>
      <w:r w:rsidRPr="007866C3">
        <w:rPr>
          <w:rFonts w:ascii="Arial" w:hAnsi="Arial" w:cs="Arial"/>
          <w:sz w:val="24"/>
          <w:szCs w:val="24"/>
          <w:lang w:val="en-US"/>
        </w:rPr>
        <w:t>ISBN</w:t>
      </w:r>
      <w:r w:rsidRPr="007866C3">
        <w:rPr>
          <w:rFonts w:ascii="Arial" w:hAnsi="Arial" w:cs="Arial"/>
          <w:sz w:val="24"/>
          <w:szCs w:val="24"/>
        </w:rPr>
        <w:t xml:space="preserve">, </w:t>
      </w:r>
      <w:r w:rsidRPr="007866C3">
        <w:rPr>
          <w:rFonts w:ascii="Arial" w:hAnsi="Arial" w:cs="Arial"/>
          <w:sz w:val="24"/>
          <w:szCs w:val="24"/>
          <w:lang w:val="en-US"/>
        </w:rPr>
        <w:t>DOI</w:t>
      </w:r>
      <w:r w:rsidRPr="007866C3">
        <w:rPr>
          <w:rFonts w:ascii="Arial" w:hAnsi="Arial" w:cs="Arial"/>
          <w:sz w:val="24"/>
          <w:szCs w:val="24"/>
        </w:rPr>
        <w:t xml:space="preserve">), полнотекстовая версия сборника будет размещена на сайте ФИЦ ФТМ и в Научной электронной библиотеке </w:t>
      </w:r>
      <w:proofErr w:type="spellStart"/>
      <w:r w:rsidRPr="007866C3">
        <w:rPr>
          <w:rFonts w:ascii="Arial" w:hAnsi="Arial" w:cs="Arial"/>
          <w:sz w:val="24"/>
          <w:szCs w:val="24"/>
          <w:lang w:val="en-US"/>
        </w:rPr>
        <w:t>eLIBRARY</w:t>
      </w:r>
      <w:proofErr w:type="spellEnd"/>
      <w:r w:rsidRPr="007866C3">
        <w:rPr>
          <w:rFonts w:ascii="Arial" w:hAnsi="Arial" w:cs="Arial"/>
          <w:sz w:val="24"/>
          <w:szCs w:val="24"/>
        </w:rPr>
        <w:t>.</w:t>
      </w:r>
      <w:proofErr w:type="spellStart"/>
      <w:r w:rsidRPr="007866C3">
        <w:rPr>
          <w:rFonts w:ascii="Arial" w:hAnsi="Arial" w:cs="Arial"/>
          <w:sz w:val="24"/>
          <w:szCs w:val="24"/>
          <w:lang w:val="en-US"/>
        </w:rPr>
        <w:t>ru</w:t>
      </w:r>
      <w:proofErr w:type="spellEnd"/>
      <w:r w:rsidRPr="007866C3">
        <w:rPr>
          <w:rFonts w:ascii="Arial" w:hAnsi="Arial" w:cs="Arial"/>
          <w:sz w:val="24"/>
          <w:szCs w:val="24"/>
        </w:rPr>
        <w:t xml:space="preserve">. </w:t>
      </w:r>
    </w:p>
    <w:p w:rsidR="001B463F" w:rsidRPr="007866C3" w:rsidRDefault="001B463F" w:rsidP="007866C3">
      <w:pPr>
        <w:pStyle w:val="21"/>
        <w:spacing w:line="276" w:lineRule="auto"/>
        <w:ind w:firstLine="426"/>
        <w:rPr>
          <w:rFonts w:ascii="Arial" w:hAnsi="Arial" w:cs="Arial"/>
          <w:sz w:val="24"/>
          <w:szCs w:val="24"/>
        </w:rPr>
      </w:pPr>
    </w:p>
    <w:p w:rsidR="00FD1286" w:rsidRPr="006719AA" w:rsidRDefault="00FD1286" w:rsidP="00302056">
      <w:pPr>
        <w:spacing w:line="271" w:lineRule="auto"/>
        <w:jc w:val="center"/>
        <w:rPr>
          <w:b/>
          <w:bCs/>
          <w:snapToGrid w:val="0"/>
        </w:rPr>
      </w:pPr>
      <w:r w:rsidRPr="007866C3">
        <w:rPr>
          <w:b/>
        </w:rPr>
        <w:t xml:space="preserve">Тезисы для опубликования с регистрационной картой участника принимаются до </w:t>
      </w:r>
      <w:r w:rsidR="00EF0E16" w:rsidRPr="007866C3">
        <w:rPr>
          <w:b/>
        </w:rPr>
        <w:t>8</w:t>
      </w:r>
      <w:r w:rsidRPr="007866C3">
        <w:rPr>
          <w:b/>
        </w:rPr>
        <w:t xml:space="preserve"> </w:t>
      </w:r>
      <w:r w:rsidR="00EF0E16" w:rsidRPr="007866C3">
        <w:rPr>
          <w:b/>
        </w:rPr>
        <w:t>августа</w:t>
      </w:r>
      <w:r w:rsidRPr="007866C3">
        <w:rPr>
          <w:b/>
        </w:rPr>
        <w:t xml:space="preserve"> 202</w:t>
      </w:r>
      <w:r w:rsidR="00EF0E16" w:rsidRPr="007866C3">
        <w:rPr>
          <w:b/>
        </w:rPr>
        <w:t>6</w:t>
      </w:r>
      <w:r w:rsidRPr="007866C3">
        <w:rPr>
          <w:b/>
        </w:rPr>
        <w:t xml:space="preserve"> г. по электронному адресу:  </w:t>
      </w:r>
      <w:r w:rsidRPr="007866C3">
        <w:rPr>
          <w:b/>
        </w:rPr>
        <w:br/>
      </w:r>
      <w:hyperlink r:id="rId11" w:history="1">
        <w:proofErr w:type="spellStart"/>
        <w:r w:rsidR="006719AA" w:rsidRPr="00327283">
          <w:rPr>
            <w:rStyle w:val="a5"/>
            <w:b/>
            <w:bCs/>
            <w:snapToGrid w:val="0"/>
            <w:lang w:val="en-US"/>
          </w:rPr>
          <w:t>xeno</w:t>
        </w:r>
        <w:proofErr w:type="spellEnd"/>
        <w:r w:rsidR="006719AA" w:rsidRPr="006719AA">
          <w:rPr>
            <w:rStyle w:val="a5"/>
            <w:b/>
            <w:bCs/>
            <w:snapToGrid w:val="0"/>
          </w:rPr>
          <w:t>2026@</w:t>
        </w:r>
        <w:proofErr w:type="spellStart"/>
        <w:r w:rsidR="006719AA" w:rsidRPr="00327283">
          <w:rPr>
            <w:rStyle w:val="a5"/>
            <w:b/>
            <w:bCs/>
            <w:snapToGrid w:val="0"/>
            <w:lang w:val="en-US"/>
          </w:rPr>
          <w:t>frcftm</w:t>
        </w:r>
        <w:proofErr w:type="spellEnd"/>
        <w:r w:rsidR="006719AA" w:rsidRPr="006719AA">
          <w:rPr>
            <w:rStyle w:val="a5"/>
            <w:b/>
            <w:bCs/>
            <w:snapToGrid w:val="0"/>
          </w:rPr>
          <w:t>.</w:t>
        </w:r>
        <w:proofErr w:type="spellStart"/>
        <w:r w:rsidR="006719AA" w:rsidRPr="00327283">
          <w:rPr>
            <w:rStyle w:val="a5"/>
            <w:b/>
            <w:bCs/>
            <w:snapToGrid w:val="0"/>
            <w:lang w:val="en-US"/>
          </w:rPr>
          <w:t>ru</w:t>
        </w:r>
        <w:proofErr w:type="spellEnd"/>
      </w:hyperlink>
      <w:r w:rsidR="006719AA" w:rsidRPr="006719AA">
        <w:rPr>
          <w:b/>
          <w:bCs/>
          <w:snapToGrid w:val="0"/>
        </w:rPr>
        <w:t xml:space="preserve"> </w:t>
      </w:r>
    </w:p>
    <w:p w:rsidR="00FD1286" w:rsidRPr="007866C3" w:rsidRDefault="00FD1286">
      <w:pPr>
        <w:jc w:val="center"/>
        <w:rPr>
          <w:bCs/>
        </w:rPr>
      </w:pPr>
      <w:r w:rsidRPr="007866C3">
        <w:rPr>
          <w:b/>
          <w:bCs/>
          <w:snapToGrid w:val="0"/>
        </w:rPr>
        <w:t>РЕГИСТРАЦИОННАЯ КАРТА</w:t>
      </w:r>
      <w:r w:rsidRPr="007866C3">
        <w:rPr>
          <w:bCs/>
          <w:snapToGrid w:val="0"/>
        </w:rPr>
        <w:t xml:space="preserve"> участника конференции </w:t>
      </w:r>
      <w:r w:rsidRPr="007866C3">
        <w:rPr>
          <w:bCs/>
        </w:rPr>
        <w:t>«</w:t>
      </w:r>
      <w:r w:rsidR="00B53AD8" w:rsidRPr="007866C3">
        <w:rPr>
          <w:b/>
          <w:bCs/>
        </w:rPr>
        <w:t xml:space="preserve">Система метаболизма </w:t>
      </w:r>
      <w:proofErr w:type="spellStart"/>
      <w:r w:rsidR="00B53AD8" w:rsidRPr="007866C3">
        <w:rPr>
          <w:b/>
          <w:bCs/>
        </w:rPr>
        <w:t>ксенобиотиков</w:t>
      </w:r>
      <w:proofErr w:type="spellEnd"/>
      <w:r w:rsidR="00B53AD8" w:rsidRPr="007866C3">
        <w:rPr>
          <w:b/>
          <w:bCs/>
        </w:rPr>
        <w:t>: биомедицинские аспекты</w:t>
      </w:r>
      <w:r w:rsidRPr="007866C3">
        <w:t xml:space="preserve">», </w:t>
      </w:r>
      <w:r w:rsidR="00B53AD8" w:rsidRPr="007866C3">
        <w:t xml:space="preserve">г. </w:t>
      </w:r>
      <w:r w:rsidRPr="007866C3">
        <w:rPr>
          <w:bCs/>
        </w:rPr>
        <w:t>Новосибирск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633"/>
        <w:gridCol w:w="5504"/>
      </w:tblGrid>
      <w:tr w:rsidR="00FD1286" w:rsidRPr="007866C3" w:rsidTr="001B463F">
        <w:trPr>
          <w:trHeight w:hRule="exact" w:val="454"/>
        </w:trPr>
        <w:tc>
          <w:tcPr>
            <w:tcW w:w="2285" w:type="pct"/>
            <w:vAlign w:val="center"/>
          </w:tcPr>
          <w:p w:rsidR="00FD1286" w:rsidRPr="007866C3" w:rsidRDefault="00FD1286">
            <w:pPr>
              <w:widowControl w:val="0"/>
              <w:rPr>
                <w:bCs/>
                <w:snapToGrid w:val="0"/>
              </w:rPr>
            </w:pPr>
            <w:r w:rsidRPr="007866C3">
              <w:rPr>
                <w:bCs/>
                <w:snapToGrid w:val="0"/>
              </w:rPr>
              <w:t>Фамилия, имя, отчество</w:t>
            </w:r>
          </w:p>
        </w:tc>
        <w:tc>
          <w:tcPr>
            <w:tcW w:w="2715" w:type="pct"/>
            <w:vAlign w:val="center"/>
          </w:tcPr>
          <w:p w:rsidR="00FD1286" w:rsidRPr="007866C3" w:rsidRDefault="00FD1286">
            <w:pPr>
              <w:widowControl w:val="0"/>
              <w:jc w:val="center"/>
              <w:rPr>
                <w:bCs/>
                <w:snapToGrid w:val="0"/>
              </w:rPr>
            </w:pPr>
          </w:p>
        </w:tc>
      </w:tr>
      <w:tr w:rsidR="00FD1286" w:rsidRPr="007866C3" w:rsidTr="001B463F">
        <w:trPr>
          <w:trHeight w:hRule="exact" w:val="454"/>
        </w:trPr>
        <w:tc>
          <w:tcPr>
            <w:tcW w:w="2285" w:type="pct"/>
            <w:vAlign w:val="center"/>
          </w:tcPr>
          <w:p w:rsidR="00FD1286" w:rsidRPr="007866C3" w:rsidRDefault="00FD1286">
            <w:pPr>
              <w:widowControl w:val="0"/>
              <w:rPr>
                <w:bCs/>
                <w:snapToGrid w:val="0"/>
              </w:rPr>
            </w:pPr>
            <w:r w:rsidRPr="007866C3">
              <w:rPr>
                <w:bCs/>
                <w:snapToGrid w:val="0"/>
              </w:rPr>
              <w:t>Город</w:t>
            </w:r>
          </w:p>
        </w:tc>
        <w:tc>
          <w:tcPr>
            <w:tcW w:w="2715" w:type="pct"/>
            <w:vAlign w:val="center"/>
          </w:tcPr>
          <w:p w:rsidR="00FD1286" w:rsidRPr="007866C3" w:rsidRDefault="00FD1286">
            <w:pPr>
              <w:widowControl w:val="0"/>
              <w:jc w:val="center"/>
              <w:rPr>
                <w:bCs/>
                <w:snapToGrid w:val="0"/>
              </w:rPr>
            </w:pPr>
          </w:p>
        </w:tc>
      </w:tr>
      <w:tr w:rsidR="00FD1286" w:rsidRPr="007866C3" w:rsidTr="001B463F">
        <w:trPr>
          <w:trHeight w:hRule="exact" w:val="454"/>
        </w:trPr>
        <w:tc>
          <w:tcPr>
            <w:tcW w:w="2285" w:type="pct"/>
            <w:vAlign w:val="center"/>
          </w:tcPr>
          <w:p w:rsidR="00FD1286" w:rsidRPr="007866C3" w:rsidRDefault="00FD1286">
            <w:pPr>
              <w:widowControl w:val="0"/>
              <w:rPr>
                <w:bCs/>
                <w:snapToGrid w:val="0"/>
              </w:rPr>
            </w:pPr>
            <w:r w:rsidRPr="007866C3">
              <w:rPr>
                <w:bCs/>
                <w:snapToGrid w:val="0"/>
              </w:rPr>
              <w:t>Организация</w:t>
            </w:r>
          </w:p>
        </w:tc>
        <w:tc>
          <w:tcPr>
            <w:tcW w:w="2715" w:type="pct"/>
            <w:vAlign w:val="center"/>
          </w:tcPr>
          <w:p w:rsidR="00FD1286" w:rsidRPr="007866C3" w:rsidRDefault="00FD1286">
            <w:pPr>
              <w:widowControl w:val="0"/>
              <w:jc w:val="center"/>
              <w:rPr>
                <w:bCs/>
                <w:snapToGrid w:val="0"/>
              </w:rPr>
            </w:pPr>
          </w:p>
        </w:tc>
      </w:tr>
      <w:tr w:rsidR="00FD1286" w:rsidRPr="007866C3" w:rsidTr="001B463F">
        <w:trPr>
          <w:trHeight w:hRule="exact" w:val="454"/>
        </w:trPr>
        <w:tc>
          <w:tcPr>
            <w:tcW w:w="2285" w:type="pct"/>
            <w:vAlign w:val="center"/>
          </w:tcPr>
          <w:p w:rsidR="00FD1286" w:rsidRPr="007866C3" w:rsidRDefault="00FD1286">
            <w:pPr>
              <w:widowControl w:val="0"/>
              <w:rPr>
                <w:bCs/>
                <w:snapToGrid w:val="0"/>
              </w:rPr>
            </w:pPr>
            <w:r w:rsidRPr="007866C3">
              <w:rPr>
                <w:bCs/>
                <w:snapToGrid w:val="0"/>
              </w:rPr>
              <w:t>Должность</w:t>
            </w:r>
          </w:p>
        </w:tc>
        <w:tc>
          <w:tcPr>
            <w:tcW w:w="2715" w:type="pct"/>
            <w:vAlign w:val="center"/>
          </w:tcPr>
          <w:p w:rsidR="00FD1286" w:rsidRPr="007866C3" w:rsidRDefault="00FD1286">
            <w:pPr>
              <w:widowControl w:val="0"/>
              <w:jc w:val="center"/>
              <w:rPr>
                <w:bCs/>
                <w:snapToGrid w:val="0"/>
              </w:rPr>
            </w:pPr>
          </w:p>
        </w:tc>
      </w:tr>
      <w:tr w:rsidR="00FD1286" w:rsidRPr="007866C3" w:rsidTr="001B463F">
        <w:trPr>
          <w:trHeight w:hRule="exact" w:val="454"/>
        </w:trPr>
        <w:tc>
          <w:tcPr>
            <w:tcW w:w="2285" w:type="pct"/>
            <w:vAlign w:val="center"/>
          </w:tcPr>
          <w:p w:rsidR="00FD1286" w:rsidRPr="007866C3" w:rsidRDefault="00FD1286">
            <w:pPr>
              <w:widowControl w:val="0"/>
              <w:rPr>
                <w:bCs/>
                <w:snapToGrid w:val="0"/>
              </w:rPr>
            </w:pPr>
            <w:r w:rsidRPr="007866C3">
              <w:rPr>
                <w:bCs/>
                <w:snapToGrid w:val="0"/>
              </w:rPr>
              <w:t>Ученая степень, звание</w:t>
            </w:r>
          </w:p>
        </w:tc>
        <w:tc>
          <w:tcPr>
            <w:tcW w:w="2715" w:type="pct"/>
            <w:vAlign w:val="center"/>
          </w:tcPr>
          <w:p w:rsidR="00FD1286" w:rsidRPr="007866C3" w:rsidRDefault="00FD1286">
            <w:pPr>
              <w:widowControl w:val="0"/>
              <w:jc w:val="center"/>
              <w:rPr>
                <w:bCs/>
                <w:snapToGrid w:val="0"/>
              </w:rPr>
            </w:pPr>
          </w:p>
        </w:tc>
      </w:tr>
      <w:tr w:rsidR="00FD1286" w:rsidRPr="007866C3" w:rsidTr="001B463F">
        <w:trPr>
          <w:trHeight w:hRule="exact" w:val="454"/>
        </w:trPr>
        <w:tc>
          <w:tcPr>
            <w:tcW w:w="2285" w:type="pct"/>
            <w:vAlign w:val="center"/>
          </w:tcPr>
          <w:p w:rsidR="00FD1286" w:rsidRPr="007866C3" w:rsidRDefault="00FD1286">
            <w:pPr>
              <w:widowControl w:val="0"/>
              <w:rPr>
                <w:bCs/>
                <w:snapToGrid w:val="0"/>
              </w:rPr>
            </w:pPr>
            <w:r w:rsidRPr="007866C3">
              <w:rPr>
                <w:bCs/>
                <w:snapToGrid w:val="0"/>
              </w:rPr>
              <w:t>Телефон для связи</w:t>
            </w:r>
          </w:p>
        </w:tc>
        <w:tc>
          <w:tcPr>
            <w:tcW w:w="2715" w:type="pct"/>
            <w:vAlign w:val="center"/>
          </w:tcPr>
          <w:p w:rsidR="00FD1286" w:rsidRPr="007866C3" w:rsidRDefault="00FD1286">
            <w:pPr>
              <w:widowControl w:val="0"/>
              <w:jc w:val="center"/>
              <w:rPr>
                <w:bCs/>
                <w:snapToGrid w:val="0"/>
              </w:rPr>
            </w:pPr>
          </w:p>
        </w:tc>
      </w:tr>
      <w:tr w:rsidR="00FD1286" w:rsidRPr="007866C3" w:rsidTr="001B463F">
        <w:trPr>
          <w:trHeight w:hRule="exact" w:val="454"/>
        </w:trPr>
        <w:tc>
          <w:tcPr>
            <w:tcW w:w="2285" w:type="pct"/>
            <w:vAlign w:val="center"/>
          </w:tcPr>
          <w:p w:rsidR="00FD1286" w:rsidRPr="007866C3" w:rsidRDefault="00FD1286">
            <w:pPr>
              <w:widowControl w:val="0"/>
              <w:rPr>
                <w:bCs/>
                <w:snapToGrid w:val="0"/>
              </w:rPr>
            </w:pPr>
            <w:r w:rsidRPr="007866C3">
              <w:rPr>
                <w:bCs/>
                <w:snapToGrid w:val="0"/>
                <w:lang w:val="en-US"/>
              </w:rPr>
              <w:t>E</w:t>
            </w:r>
            <w:r w:rsidRPr="007866C3">
              <w:rPr>
                <w:bCs/>
                <w:snapToGrid w:val="0"/>
              </w:rPr>
              <w:t>-</w:t>
            </w:r>
            <w:r w:rsidRPr="007866C3">
              <w:rPr>
                <w:bCs/>
                <w:snapToGrid w:val="0"/>
                <w:lang w:val="en-US"/>
              </w:rPr>
              <w:t>mail</w:t>
            </w:r>
          </w:p>
        </w:tc>
        <w:tc>
          <w:tcPr>
            <w:tcW w:w="2715" w:type="pct"/>
            <w:vAlign w:val="center"/>
          </w:tcPr>
          <w:p w:rsidR="00FD1286" w:rsidRPr="007866C3" w:rsidRDefault="00FD1286">
            <w:pPr>
              <w:widowControl w:val="0"/>
              <w:jc w:val="center"/>
              <w:rPr>
                <w:bCs/>
                <w:snapToGrid w:val="0"/>
              </w:rPr>
            </w:pPr>
          </w:p>
        </w:tc>
      </w:tr>
      <w:tr w:rsidR="00FD1286" w:rsidRPr="007866C3" w:rsidTr="001B463F">
        <w:trPr>
          <w:trHeight w:hRule="exact" w:val="946"/>
        </w:trPr>
        <w:tc>
          <w:tcPr>
            <w:tcW w:w="2285" w:type="pct"/>
            <w:vAlign w:val="center"/>
          </w:tcPr>
          <w:p w:rsidR="00FD1286" w:rsidRPr="007866C3" w:rsidRDefault="00FD1286">
            <w:pPr>
              <w:widowControl w:val="0"/>
              <w:rPr>
                <w:bCs/>
                <w:snapToGrid w:val="0"/>
              </w:rPr>
            </w:pPr>
            <w:r w:rsidRPr="007866C3">
              <w:rPr>
                <w:bCs/>
                <w:snapToGrid w:val="0"/>
              </w:rPr>
              <w:t xml:space="preserve">Форма участия (доклад устный, доклад устный </w:t>
            </w:r>
            <w:r w:rsidRPr="007866C3">
              <w:rPr>
                <w:bCs/>
                <w:snapToGrid w:val="0"/>
                <w:lang w:val="en-US"/>
              </w:rPr>
              <w:t>on</w:t>
            </w:r>
            <w:r w:rsidRPr="007866C3">
              <w:rPr>
                <w:bCs/>
                <w:snapToGrid w:val="0"/>
              </w:rPr>
              <w:t xml:space="preserve"> </w:t>
            </w:r>
            <w:r w:rsidRPr="007866C3">
              <w:rPr>
                <w:bCs/>
                <w:snapToGrid w:val="0"/>
                <w:lang w:val="en-US"/>
              </w:rPr>
              <w:t>line</w:t>
            </w:r>
            <w:r w:rsidRPr="007866C3">
              <w:rPr>
                <w:bCs/>
                <w:snapToGrid w:val="0"/>
              </w:rPr>
              <w:t xml:space="preserve">, </w:t>
            </w:r>
            <w:proofErr w:type="spellStart"/>
            <w:r w:rsidR="00CD5918" w:rsidRPr="007866C3">
              <w:rPr>
                <w:bCs/>
                <w:snapToGrid w:val="0"/>
              </w:rPr>
              <w:t>постерный</w:t>
            </w:r>
            <w:proofErr w:type="spellEnd"/>
            <w:r w:rsidR="00CD5918" w:rsidRPr="007866C3">
              <w:rPr>
                <w:bCs/>
                <w:snapToGrid w:val="0"/>
              </w:rPr>
              <w:t xml:space="preserve"> доклад, </w:t>
            </w:r>
            <w:r w:rsidRPr="007866C3">
              <w:rPr>
                <w:bCs/>
                <w:snapToGrid w:val="0"/>
              </w:rPr>
              <w:t>публикация тезисов</w:t>
            </w:r>
            <w:r w:rsidR="00B53AD8" w:rsidRPr="007866C3">
              <w:rPr>
                <w:bCs/>
                <w:snapToGrid w:val="0"/>
              </w:rPr>
              <w:t>, слушатель</w:t>
            </w:r>
            <w:r w:rsidRPr="007866C3">
              <w:rPr>
                <w:bCs/>
                <w:snapToGrid w:val="0"/>
              </w:rPr>
              <w:t>)</w:t>
            </w:r>
          </w:p>
        </w:tc>
        <w:tc>
          <w:tcPr>
            <w:tcW w:w="2715" w:type="pct"/>
            <w:vAlign w:val="center"/>
          </w:tcPr>
          <w:p w:rsidR="00FD1286" w:rsidRPr="007866C3" w:rsidRDefault="00FD1286">
            <w:pPr>
              <w:widowControl w:val="0"/>
              <w:jc w:val="center"/>
              <w:rPr>
                <w:bCs/>
                <w:snapToGrid w:val="0"/>
              </w:rPr>
            </w:pPr>
          </w:p>
        </w:tc>
      </w:tr>
      <w:tr w:rsidR="00FD1286" w:rsidRPr="007866C3" w:rsidTr="001B463F">
        <w:trPr>
          <w:trHeight w:hRule="exact" w:val="454"/>
        </w:trPr>
        <w:tc>
          <w:tcPr>
            <w:tcW w:w="2285" w:type="pct"/>
            <w:vAlign w:val="center"/>
          </w:tcPr>
          <w:p w:rsidR="00FD1286" w:rsidRPr="007866C3" w:rsidRDefault="00FD1286">
            <w:pPr>
              <w:widowControl w:val="0"/>
              <w:rPr>
                <w:bCs/>
                <w:snapToGrid w:val="0"/>
              </w:rPr>
            </w:pPr>
            <w:r w:rsidRPr="007866C3">
              <w:rPr>
                <w:bCs/>
                <w:snapToGrid w:val="0"/>
              </w:rPr>
              <w:t xml:space="preserve">Название тезисов </w:t>
            </w:r>
          </w:p>
        </w:tc>
        <w:tc>
          <w:tcPr>
            <w:tcW w:w="2715" w:type="pct"/>
            <w:vAlign w:val="center"/>
          </w:tcPr>
          <w:p w:rsidR="00FD1286" w:rsidRPr="007866C3" w:rsidRDefault="00FD1286">
            <w:pPr>
              <w:widowControl w:val="0"/>
              <w:jc w:val="center"/>
              <w:rPr>
                <w:bCs/>
                <w:snapToGrid w:val="0"/>
              </w:rPr>
            </w:pPr>
          </w:p>
        </w:tc>
      </w:tr>
      <w:tr w:rsidR="0096616D" w:rsidRPr="0096616D" w:rsidTr="001B463F">
        <w:trPr>
          <w:trHeight w:hRule="exact" w:val="454"/>
        </w:trPr>
        <w:tc>
          <w:tcPr>
            <w:tcW w:w="2285" w:type="pct"/>
            <w:vAlign w:val="center"/>
          </w:tcPr>
          <w:p w:rsidR="0096616D" w:rsidRPr="007866C3" w:rsidRDefault="001B463F" w:rsidP="001B463F">
            <w:pPr>
              <w:widowControl w:val="0"/>
              <w:rPr>
                <w:bCs/>
                <w:snapToGrid w:val="0"/>
              </w:rPr>
            </w:pPr>
            <w:r>
              <w:rPr>
                <w:bCs/>
                <w:snapToGrid w:val="0"/>
              </w:rPr>
              <w:t>Научное</w:t>
            </w:r>
            <w:r w:rsidR="0096616D" w:rsidRPr="0096616D">
              <w:rPr>
                <w:bCs/>
                <w:snapToGrid w:val="0"/>
              </w:rPr>
              <w:t xml:space="preserve"> направлени</w:t>
            </w:r>
            <w:r>
              <w:rPr>
                <w:bCs/>
                <w:snapToGrid w:val="0"/>
              </w:rPr>
              <w:t>е</w:t>
            </w:r>
          </w:p>
        </w:tc>
        <w:tc>
          <w:tcPr>
            <w:tcW w:w="2715" w:type="pct"/>
            <w:vAlign w:val="center"/>
          </w:tcPr>
          <w:p w:rsidR="0096616D" w:rsidRPr="007866C3" w:rsidRDefault="0096616D" w:rsidP="0096616D">
            <w:pPr>
              <w:widowControl w:val="0"/>
              <w:rPr>
                <w:bCs/>
                <w:snapToGrid w:val="0"/>
              </w:rPr>
            </w:pPr>
          </w:p>
        </w:tc>
      </w:tr>
    </w:tbl>
    <w:p w:rsidR="00FD1286" w:rsidRPr="007866C3" w:rsidRDefault="00FD1286" w:rsidP="001B463F">
      <w:pPr>
        <w:spacing w:before="120" w:after="0"/>
        <w:jc w:val="both"/>
      </w:pPr>
      <w:r w:rsidRPr="007866C3">
        <w:rPr>
          <w:b/>
        </w:rPr>
        <w:t>Обращаем внимание участников конференции: ОРГКОМИТЕТ конференции размещением гостей в гостинице не занимается.</w:t>
      </w:r>
    </w:p>
    <w:sectPr w:rsidR="00FD1286" w:rsidRPr="007866C3" w:rsidSect="001A045D">
      <w:pgSz w:w="11906" w:h="16838"/>
      <w:pgMar w:top="851" w:right="851" w:bottom="1134" w:left="1134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60EFC"/>
    <w:multiLevelType w:val="multilevel"/>
    <w:tmpl w:val="DFAA1C3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FDF30A9"/>
    <w:multiLevelType w:val="multilevel"/>
    <w:tmpl w:val="5FDF30A9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doNotLeaveBackslashAlon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1275"/>
    <w:rsid w:val="00034354"/>
    <w:rsid w:val="000347B7"/>
    <w:rsid w:val="00040B99"/>
    <w:rsid w:val="00041162"/>
    <w:rsid w:val="000500A3"/>
    <w:rsid w:val="00060D72"/>
    <w:rsid w:val="000825BE"/>
    <w:rsid w:val="001A045D"/>
    <w:rsid w:val="001B463F"/>
    <w:rsid w:val="001F3254"/>
    <w:rsid w:val="00232F18"/>
    <w:rsid w:val="002469CE"/>
    <w:rsid w:val="002821CD"/>
    <w:rsid w:val="00302056"/>
    <w:rsid w:val="0032236D"/>
    <w:rsid w:val="00385AA8"/>
    <w:rsid w:val="003B7006"/>
    <w:rsid w:val="003C043E"/>
    <w:rsid w:val="00415E88"/>
    <w:rsid w:val="0042037D"/>
    <w:rsid w:val="0044029C"/>
    <w:rsid w:val="00455BBF"/>
    <w:rsid w:val="00457F4E"/>
    <w:rsid w:val="0046184B"/>
    <w:rsid w:val="00482305"/>
    <w:rsid w:val="00487354"/>
    <w:rsid w:val="004E40F3"/>
    <w:rsid w:val="00510C74"/>
    <w:rsid w:val="00546D5E"/>
    <w:rsid w:val="00562B24"/>
    <w:rsid w:val="0062152D"/>
    <w:rsid w:val="006332E8"/>
    <w:rsid w:val="006719AA"/>
    <w:rsid w:val="0068534D"/>
    <w:rsid w:val="006C6534"/>
    <w:rsid w:val="006D5B7E"/>
    <w:rsid w:val="00703A67"/>
    <w:rsid w:val="007866C3"/>
    <w:rsid w:val="00794937"/>
    <w:rsid w:val="00813240"/>
    <w:rsid w:val="008354FA"/>
    <w:rsid w:val="008626F5"/>
    <w:rsid w:val="008872BC"/>
    <w:rsid w:val="008A0C7D"/>
    <w:rsid w:val="00906F2E"/>
    <w:rsid w:val="0096616D"/>
    <w:rsid w:val="00974B18"/>
    <w:rsid w:val="009A2B4E"/>
    <w:rsid w:val="009B123B"/>
    <w:rsid w:val="00A60A8F"/>
    <w:rsid w:val="00A9666D"/>
    <w:rsid w:val="00AD3BFA"/>
    <w:rsid w:val="00AE267D"/>
    <w:rsid w:val="00B07E1A"/>
    <w:rsid w:val="00B53AD8"/>
    <w:rsid w:val="00B53CAE"/>
    <w:rsid w:val="00B83FB1"/>
    <w:rsid w:val="00BD4A8C"/>
    <w:rsid w:val="00BF1AED"/>
    <w:rsid w:val="00C56D2D"/>
    <w:rsid w:val="00C608D8"/>
    <w:rsid w:val="00CB4E92"/>
    <w:rsid w:val="00CC295E"/>
    <w:rsid w:val="00CD5918"/>
    <w:rsid w:val="00CE7F30"/>
    <w:rsid w:val="00D11A2C"/>
    <w:rsid w:val="00D20928"/>
    <w:rsid w:val="00D22365"/>
    <w:rsid w:val="00D376C1"/>
    <w:rsid w:val="00D60ABB"/>
    <w:rsid w:val="00D742CD"/>
    <w:rsid w:val="00D811E3"/>
    <w:rsid w:val="00D91275"/>
    <w:rsid w:val="00E2334C"/>
    <w:rsid w:val="00E63152"/>
    <w:rsid w:val="00EB05B6"/>
    <w:rsid w:val="00ED3782"/>
    <w:rsid w:val="00EF0E16"/>
    <w:rsid w:val="00F2123E"/>
    <w:rsid w:val="00F52B05"/>
    <w:rsid w:val="00F6464F"/>
    <w:rsid w:val="00F667D6"/>
    <w:rsid w:val="00F923ED"/>
    <w:rsid w:val="00FA1343"/>
    <w:rsid w:val="00FB46F3"/>
    <w:rsid w:val="00FD1286"/>
    <w:rsid w:val="00FE56D5"/>
    <w:rsid w:val="3D9B1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Body Text 2" w:semiHidden="0" w:uiPriority="0" w:unhideWhenUsed="0"/>
    <w:lsdException w:name="Body Text Indent 2" w:semiHidden="0" w:uiPriority="0" w:unhideWhenUsed="0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No Spacing" w:semiHidden="0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="Arial" w:hAnsi="Arial" w:cs="Arial"/>
      <w:sz w:val="24"/>
      <w:szCs w:val="24"/>
      <w:lang w:eastAsia="en-US"/>
    </w:rPr>
  </w:style>
  <w:style w:type="paragraph" w:styleId="2">
    <w:name w:val="heading 2"/>
    <w:basedOn w:val="a"/>
    <w:next w:val="a"/>
    <w:link w:val="20"/>
    <w:qFormat/>
    <w:pPr>
      <w:keepNext/>
      <w:spacing w:before="240" w:after="60" w:line="240" w:lineRule="auto"/>
      <w:outlineLvl w:val="1"/>
    </w:pPr>
    <w:rPr>
      <w:rFonts w:eastAsia="Times New Roman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styleId="a3">
    <w:name w:val="FollowedHyperlink"/>
    <w:uiPriority w:val="99"/>
    <w:unhideWhenUsed/>
    <w:rPr>
      <w:color w:val="800080"/>
      <w:u w:val="single"/>
    </w:rPr>
  </w:style>
  <w:style w:type="character" w:styleId="a4">
    <w:name w:val="annotation reference"/>
    <w:uiPriority w:val="99"/>
    <w:unhideWhenUsed/>
    <w:rPr>
      <w:sz w:val="16"/>
      <w:szCs w:val="16"/>
    </w:rPr>
  </w:style>
  <w:style w:type="character" w:styleId="a5">
    <w:name w:val="Hyperlink"/>
    <w:uiPriority w:val="99"/>
    <w:unhideWhenUsed/>
    <w:rPr>
      <w:color w:val="0000FF"/>
      <w:u w:val="single"/>
    </w:rPr>
  </w:style>
  <w:style w:type="paragraph" w:styleId="a6">
    <w:name w:val="Balloon Text"/>
    <w:basedOn w:val="a"/>
    <w:link w:val="a7"/>
    <w:uiPriority w:val="99"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Pr>
      <w:rFonts w:ascii="Tahoma" w:hAnsi="Tahoma" w:cs="Tahoma"/>
      <w:sz w:val="16"/>
      <w:szCs w:val="16"/>
    </w:rPr>
  </w:style>
  <w:style w:type="paragraph" w:styleId="21">
    <w:name w:val="Body Text 2"/>
    <w:basedOn w:val="a"/>
    <w:link w:val="22"/>
    <w:p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22">
    <w:name w:val="Основной текст 2 Знак"/>
    <w:link w:val="21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8">
    <w:name w:val="annotation text"/>
    <w:basedOn w:val="a"/>
    <w:link w:val="a9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link w:val="a8"/>
    <w:uiPriority w:val="99"/>
    <w:semiHidden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unhideWhenUsed/>
    <w:rPr>
      <w:b/>
      <w:bCs/>
    </w:rPr>
  </w:style>
  <w:style w:type="character" w:customStyle="1" w:styleId="ab">
    <w:name w:val="Тема примечания Знак"/>
    <w:link w:val="aa"/>
    <w:uiPriority w:val="99"/>
    <w:semiHidden/>
    <w:rPr>
      <w:b/>
      <w:bCs/>
    </w:rPr>
  </w:style>
  <w:style w:type="paragraph" w:styleId="23">
    <w:name w:val="Body Text Indent 2"/>
    <w:basedOn w:val="a"/>
    <w:link w:val="24"/>
    <w:pPr>
      <w:spacing w:after="0" w:line="240" w:lineRule="auto"/>
      <w:ind w:firstLine="284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24">
    <w:name w:val="Основной текст с отступом 2 Знак"/>
    <w:link w:val="23"/>
    <w:rPr>
      <w:rFonts w:ascii="Times New Roman" w:eastAsia="Times New Roman" w:hAnsi="Times New Roman" w:cs="Times New Roman"/>
      <w:sz w:val="26"/>
      <w:szCs w:val="20"/>
      <w:lang w:eastAsia="ru-RU"/>
    </w:rPr>
  </w:style>
  <w:style w:type="table" w:styleId="ac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Body Text 2" w:semiHidden="0" w:uiPriority="0" w:unhideWhenUsed="0"/>
    <w:lsdException w:name="Body Text Indent 2" w:semiHidden="0" w:uiPriority="0" w:unhideWhenUsed="0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No Spacing" w:semiHidden="0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="Arial" w:hAnsi="Arial" w:cs="Arial"/>
      <w:sz w:val="24"/>
      <w:szCs w:val="24"/>
      <w:lang w:eastAsia="en-US"/>
    </w:rPr>
  </w:style>
  <w:style w:type="paragraph" w:styleId="2">
    <w:name w:val="heading 2"/>
    <w:basedOn w:val="a"/>
    <w:next w:val="a"/>
    <w:link w:val="20"/>
    <w:qFormat/>
    <w:pPr>
      <w:keepNext/>
      <w:spacing w:before="240" w:after="60" w:line="240" w:lineRule="auto"/>
      <w:outlineLvl w:val="1"/>
    </w:pPr>
    <w:rPr>
      <w:rFonts w:eastAsia="Times New Roman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styleId="a3">
    <w:name w:val="FollowedHyperlink"/>
    <w:uiPriority w:val="99"/>
    <w:unhideWhenUsed/>
    <w:rPr>
      <w:color w:val="800080"/>
      <w:u w:val="single"/>
    </w:rPr>
  </w:style>
  <w:style w:type="character" w:styleId="a4">
    <w:name w:val="annotation reference"/>
    <w:uiPriority w:val="99"/>
    <w:unhideWhenUsed/>
    <w:rPr>
      <w:sz w:val="16"/>
      <w:szCs w:val="16"/>
    </w:rPr>
  </w:style>
  <w:style w:type="character" w:styleId="a5">
    <w:name w:val="Hyperlink"/>
    <w:uiPriority w:val="99"/>
    <w:unhideWhenUsed/>
    <w:rPr>
      <w:color w:val="0000FF"/>
      <w:u w:val="single"/>
    </w:rPr>
  </w:style>
  <w:style w:type="paragraph" w:styleId="a6">
    <w:name w:val="Balloon Text"/>
    <w:basedOn w:val="a"/>
    <w:link w:val="a7"/>
    <w:uiPriority w:val="99"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Pr>
      <w:rFonts w:ascii="Tahoma" w:hAnsi="Tahoma" w:cs="Tahoma"/>
      <w:sz w:val="16"/>
      <w:szCs w:val="16"/>
    </w:rPr>
  </w:style>
  <w:style w:type="paragraph" w:styleId="21">
    <w:name w:val="Body Text 2"/>
    <w:basedOn w:val="a"/>
    <w:link w:val="22"/>
    <w:p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22">
    <w:name w:val="Основной текст 2 Знак"/>
    <w:link w:val="21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8">
    <w:name w:val="annotation text"/>
    <w:basedOn w:val="a"/>
    <w:link w:val="a9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link w:val="a8"/>
    <w:uiPriority w:val="99"/>
    <w:semiHidden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unhideWhenUsed/>
    <w:rPr>
      <w:b/>
      <w:bCs/>
    </w:rPr>
  </w:style>
  <w:style w:type="character" w:customStyle="1" w:styleId="ab">
    <w:name w:val="Тема примечания Знак"/>
    <w:link w:val="aa"/>
    <w:uiPriority w:val="99"/>
    <w:semiHidden/>
    <w:rPr>
      <w:b/>
      <w:bCs/>
    </w:rPr>
  </w:style>
  <w:style w:type="paragraph" w:styleId="23">
    <w:name w:val="Body Text Indent 2"/>
    <w:basedOn w:val="a"/>
    <w:link w:val="24"/>
    <w:pPr>
      <w:spacing w:after="0" w:line="240" w:lineRule="auto"/>
      <w:ind w:firstLine="284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24">
    <w:name w:val="Основной текст с отступом 2 Знак"/>
    <w:link w:val="23"/>
    <w:rPr>
      <w:rFonts w:ascii="Times New Roman" w:eastAsia="Times New Roman" w:hAnsi="Times New Roman" w:cs="Times New Roman"/>
      <w:sz w:val="26"/>
      <w:szCs w:val="20"/>
      <w:lang w:eastAsia="ru-RU"/>
    </w:rPr>
  </w:style>
  <w:style w:type="table" w:styleId="ac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70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0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xeno2026@frcftm.ru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s://frcftm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mailto:xeno2026@frcftm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xeno2026@frcftm.ru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3</Pages>
  <Words>749</Words>
  <Characters>4275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МЧС</Company>
  <LinksUpToDate>false</LinksUpToDate>
  <CharactersWithSpaces>5014</CharactersWithSpaces>
  <SharedDoc>false</SharedDoc>
  <HLinks>
    <vt:vector size="24" baseType="variant">
      <vt:variant>
        <vt:i4>7602227</vt:i4>
      </vt:variant>
      <vt:variant>
        <vt:i4>9</vt:i4>
      </vt:variant>
      <vt:variant>
        <vt:i4>0</vt:i4>
      </vt:variant>
      <vt:variant>
        <vt:i4>5</vt:i4>
      </vt:variant>
      <vt:variant>
        <vt:lpwstr>mailto:xeno2026@frcftm.ru@frcftm.ru</vt:lpwstr>
      </vt:variant>
      <vt:variant>
        <vt:lpwstr/>
      </vt:variant>
      <vt:variant>
        <vt:i4>7602227</vt:i4>
      </vt:variant>
      <vt:variant>
        <vt:i4>6</vt:i4>
      </vt:variant>
      <vt:variant>
        <vt:i4>0</vt:i4>
      </vt:variant>
      <vt:variant>
        <vt:i4>5</vt:i4>
      </vt:variant>
      <vt:variant>
        <vt:lpwstr>mailto:xeno2026@frcftm.ru@frcftm.ru</vt:lpwstr>
      </vt:variant>
      <vt:variant>
        <vt:lpwstr/>
      </vt:variant>
      <vt:variant>
        <vt:i4>7602227</vt:i4>
      </vt:variant>
      <vt:variant>
        <vt:i4>3</vt:i4>
      </vt:variant>
      <vt:variant>
        <vt:i4>0</vt:i4>
      </vt:variant>
      <vt:variant>
        <vt:i4>5</vt:i4>
      </vt:variant>
      <vt:variant>
        <vt:lpwstr>mailto:xeno2026@frcftm.ru@frcftm.ru</vt:lpwstr>
      </vt:variant>
      <vt:variant>
        <vt:lpwstr/>
      </vt:variant>
      <vt:variant>
        <vt:i4>65538</vt:i4>
      </vt:variant>
      <vt:variant>
        <vt:i4>0</vt:i4>
      </vt:variant>
      <vt:variant>
        <vt:i4>0</vt:i4>
      </vt:variant>
      <vt:variant>
        <vt:i4>5</vt:i4>
      </vt:variant>
      <vt:variant>
        <vt:lpwstr>http://frcftm.ru/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vgselyatitskaya</dc:creator>
  <cp:lastModifiedBy>Я</cp:lastModifiedBy>
  <cp:revision>5</cp:revision>
  <dcterms:created xsi:type="dcterms:W3CDTF">2026-05-14T04:06:00Z</dcterms:created>
  <dcterms:modified xsi:type="dcterms:W3CDTF">2026-05-22T10:12:00Z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eyJoZGlkIjoiNDA3MDMwZmFkN2YwZjhmZDI1N2I0OGJlNzdjYmViNDcifQ==</vt:lpwstr>
  </property>
  <property fmtid="{D5CDD505-2E9C-101B-9397-08002B2CF9AE}" pid="3" name="KSOProductBuildVer">
    <vt:lpwstr>1049-12.1.0.25862</vt:lpwstr>
  </property>
  <property fmtid="{D5CDD505-2E9C-101B-9397-08002B2CF9AE}" pid="4" name="ICV">
    <vt:lpwstr>DBE029078D044E1CA14914F80BF677A6_13</vt:lpwstr>
  </property>
</Properties>
</file>